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1B" w:rsidRDefault="001D651B" w:rsidP="006C48B5">
      <w:pPr>
        <w:pStyle w:val="NormalWeb"/>
        <w:shd w:val="clear" w:color="auto" w:fill="FFFFFF"/>
        <w:bidi/>
        <w:spacing w:before="0" w:beforeAutospacing="0" w:after="255" w:afterAutospacing="0" w:line="432" w:lineRule="atLeast"/>
        <w:rPr>
          <w:rStyle w:val="textexposedshow"/>
          <w:rFonts w:asciiTheme="majorBidi" w:hAnsiTheme="majorBidi" w:cstheme="majorBidi"/>
          <w:color w:val="0A0A0A"/>
          <w:sz w:val="32"/>
          <w:szCs w:val="32"/>
          <w:rtl/>
        </w:rPr>
      </w:pPr>
      <w:r>
        <w:rPr>
          <w:rFonts w:asciiTheme="majorBidi" w:hAnsiTheme="majorBidi" w:cstheme="majorBidi"/>
          <w:noProof/>
          <w:sz w:val="36"/>
          <w:szCs w:val="36"/>
        </w:rPr>
        <w:drawing>
          <wp:anchor distT="0" distB="0" distL="114300" distR="114300" simplePos="0" relativeHeight="251659264" behindDoc="0" locked="0" layoutInCell="1" allowOverlap="1" wp14:anchorId="58484915" wp14:editId="68288F2E">
            <wp:simplePos x="0" y="0"/>
            <wp:positionH relativeFrom="column">
              <wp:posOffset>3314700</wp:posOffset>
            </wp:positionH>
            <wp:positionV relativeFrom="paragraph">
              <wp:posOffset>96520</wp:posOffset>
            </wp:positionV>
            <wp:extent cx="2239010" cy="1711960"/>
            <wp:effectExtent l="171450" t="171450" r="389890" b="364490"/>
            <wp:wrapSquare wrapText="bothSides"/>
            <wp:docPr id="1" name="Picture 1" descr="C:\Users\Fra\Desktop\10373852_720261168031345_702601937435862885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Desktop\10373852_720261168031345_702601937435862885_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9010" cy="17119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D651B" w:rsidRPr="00BA11A5" w:rsidRDefault="001D651B" w:rsidP="001D651B">
      <w:pPr>
        <w:jc w:val="right"/>
        <w:rPr>
          <w:rFonts w:asciiTheme="majorBidi" w:hAnsiTheme="majorBidi" w:cstheme="majorBidi"/>
          <w:sz w:val="36"/>
          <w:szCs w:val="36"/>
          <w:rtl/>
          <w:lang w:bidi="ar-EG"/>
        </w:rPr>
      </w:pPr>
      <w:r w:rsidRPr="00BA11A5">
        <w:rPr>
          <w:rFonts w:asciiTheme="majorBidi" w:hAnsiTheme="majorBidi" w:cstheme="majorBidi"/>
          <w:sz w:val="36"/>
          <w:szCs w:val="36"/>
          <w:rtl/>
          <w:lang w:bidi="ar-EG"/>
        </w:rPr>
        <w:t>رسالة الصلاة لشهر مايو 2021</w:t>
      </w:r>
    </w:p>
    <w:p w:rsidR="001D651B" w:rsidRDefault="001D651B" w:rsidP="001D651B">
      <w:pPr>
        <w:pStyle w:val="NormalWeb"/>
        <w:shd w:val="clear" w:color="auto" w:fill="FFFFFF"/>
        <w:bidi/>
        <w:spacing w:before="0" w:beforeAutospacing="0" w:after="255" w:afterAutospacing="0" w:line="432" w:lineRule="atLeast"/>
        <w:rPr>
          <w:rStyle w:val="textexposedshow"/>
          <w:rFonts w:asciiTheme="majorBidi" w:hAnsiTheme="majorBidi" w:cstheme="majorBidi"/>
          <w:color w:val="0A0A0A"/>
          <w:sz w:val="32"/>
          <w:szCs w:val="32"/>
          <w:rtl/>
        </w:rPr>
      </w:pPr>
      <w:r>
        <w:rPr>
          <w:rFonts w:asciiTheme="majorBidi" w:hAnsiTheme="majorBidi" w:cstheme="majorBidi" w:hint="cs"/>
          <w:sz w:val="36"/>
          <w:szCs w:val="36"/>
          <w:rtl/>
          <w:lang w:bidi="ar-EG"/>
        </w:rPr>
        <w:t xml:space="preserve">                          </w:t>
      </w:r>
      <w:r>
        <w:rPr>
          <w:rFonts w:asciiTheme="majorBidi" w:hAnsiTheme="majorBidi" w:cstheme="majorBidi"/>
          <w:sz w:val="36"/>
          <w:szCs w:val="36"/>
          <w:rtl/>
          <w:lang w:bidi="ar-EG"/>
        </w:rPr>
        <w:t xml:space="preserve">رقم   </w:t>
      </w:r>
      <w:r w:rsidRPr="00BA11A5">
        <w:rPr>
          <w:rFonts w:asciiTheme="majorBidi" w:hAnsiTheme="majorBidi" w:cstheme="majorBidi"/>
          <w:sz w:val="36"/>
          <w:szCs w:val="36"/>
          <w:rtl/>
          <w:lang w:bidi="ar-EG"/>
        </w:rPr>
        <w:t xml:space="preserve">118 </w:t>
      </w:r>
      <w:r>
        <w:rPr>
          <w:rFonts w:asciiTheme="majorBidi" w:hAnsiTheme="majorBidi" w:cstheme="majorBidi" w:hint="cs"/>
          <w:sz w:val="36"/>
          <w:szCs w:val="36"/>
          <w:rtl/>
          <w:lang w:bidi="ar-EG"/>
        </w:rPr>
        <w:t xml:space="preserve">  </w:t>
      </w:r>
      <w:r>
        <w:rPr>
          <w:rFonts w:asciiTheme="majorBidi" w:hAnsiTheme="majorBidi" w:cstheme="majorBidi"/>
          <w:sz w:val="36"/>
          <w:szCs w:val="36"/>
          <w:lang w:bidi="ar-EG"/>
        </w:rPr>
        <w:t xml:space="preserve"> </w:t>
      </w:r>
    </w:p>
    <w:p w:rsidR="001D651B" w:rsidRPr="001D651B" w:rsidRDefault="001D651B" w:rsidP="001D651B">
      <w:pPr>
        <w:pStyle w:val="NormalWeb"/>
        <w:shd w:val="clear" w:color="auto" w:fill="FFFFFF"/>
        <w:bidi/>
        <w:spacing w:before="0" w:beforeAutospacing="0" w:after="255" w:afterAutospacing="0" w:line="432" w:lineRule="atLeast"/>
        <w:rPr>
          <w:rStyle w:val="textexposedshow"/>
          <w:rFonts w:asciiTheme="majorBidi" w:hAnsiTheme="majorBidi" w:cstheme="majorBidi"/>
          <w:b/>
          <w:bCs/>
          <w:color w:val="0A0A0A"/>
          <w:sz w:val="32"/>
          <w:szCs w:val="32"/>
          <w:rtl/>
        </w:rPr>
      </w:pPr>
      <w:r>
        <w:rPr>
          <w:rStyle w:val="textexposedshow"/>
          <w:rFonts w:asciiTheme="majorBidi" w:hAnsiTheme="majorBidi" w:cstheme="majorBidi" w:hint="cs"/>
          <w:color w:val="0A0A0A"/>
          <w:sz w:val="32"/>
          <w:szCs w:val="32"/>
          <w:rtl/>
        </w:rPr>
        <w:t xml:space="preserve">                           </w:t>
      </w:r>
      <w:r w:rsidRPr="001D651B">
        <w:rPr>
          <w:rStyle w:val="textexposedshow"/>
          <w:rFonts w:asciiTheme="majorBidi" w:hAnsiTheme="majorBidi" w:cstheme="majorBidi"/>
          <w:b/>
          <w:bCs/>
          <w:color w:val="FF0000"/>
          <w:sz w:val="32"/>
          <w:szCs w:val="32"/>
          <w:rtl/>
        </w:rPr>
        <w:t>المسبحة الوردية</w:t>
      </w:r>
    </w:p>
    <w:p w:rsidR="001D651B" w:rsidRDefault="001D651B" w:rsidP="001D651B">
      <w:pPr>
        <w:pStyle w:val="NormalWeb"/>
        <w:shd w:val="clear" w:color="auto" w:fill="FFFFFF"/>
        <w:bidi/>
        <w:spacing w:before="0" w:beforeAutospacing="0" w:after="255" w:afterAutospacing="0" w:line="432" w:lineRule="atLeast"/>
        <w:rPr>
          <w:rStyle w:val="textexposedshow"/>
          <w:rFonts w:asciiTheme="majorBidi" w:hAnsiTheme="majorBidi" w:cstheme="majorBidi"/>
          <w:color w:val="0A0A0A"/>
          <w:sz w:val="32"/>
          <w:szCs w:val="32"/>
          <w:rtl/>
        </w:rPr>
      </w:pPr>
    </w:p>
    <w:p w:rsidR="006C48B5" w:rsidRPr="001D651B" w:rsidRDefault="006C48B5" w:rsidP="001D651B">
      <w:pPr>
        <w:pStyle w:val="NormalWeb"/>
        <w:shd w:val="clear" w:color="auto" w:fill="FFFFFF"/>
        <w:bidi/>
        <w:spacing w:before="0" w:beforeAutospacing="0" w:after="255" w:afterAutospacing="0" w:line="432" w:lineRule="atLeast"/>
        <w:rPr>
          <w:rFonts w:asciiTheme="majorBidi" w:hAnsiTheme="majorBidi" w:cstheme="majorBidi"/>
          <w:color w:val="0A0A0A"/>
          <w:sz w:val="32"/>
          <w:szCs w:val="32"/>
        </w:rPr>
      </w:pPr>
      <w:r w:rsidRPr="001D651B">
        <w:rPr>
          <w:rStyle w:val="textexposedshow"/>
          <w:rFonts w:asciiTheme="majorBidi" w:hAnsiTheme="majorBidi" w:cstheme="majorBidi"/>
          <w:color w:val="0A0A0A"/>
          <w:sz w:val="32"/>
          <w:szCs w:val="32"/>
          <w:rtl/>
        </w:rPr>
        <w:t>المسبحة الوردية هي صلاة تعود إلى القرن الحادي عشر، وهي صلاة تتكرّر مع كلّ خرزة ويتأمّل فيها المُصلّي بحياة المسيح</w:t>
      </w:r>
      <w:r w:rsidRPr="001D651B">
        <w:rPr>
          <w:rStyle w:val="textexposedshow"/>
          <w:rFonts w:asciiTheme="majorBidi" w:hAnsiTheme="majorBidi" w:cstheme="majorBidi"/>
          <w:color w:val="0A0A0A"/>
          <w:sz w:val="32"/>
          <w:szCs w:val="32"/>
        </w:rPr>
        <w:t>.</w:t>
      </w:r>
    </w:p>
    <w:p w:rsidR="006C48B5" w:rsidRPr="001D651B" w:rsidRDefault="006C48B5" w:rsidP="006C48B5">
      <w:pPr>
        <w:pStyle w:val="NormalWeb"/>
        <w:shd w:val="clear" w:color="auto" w:fill="FFFFFF"/>
        <w:bidi/>
        <w:spacing w:before="0" w:beforeAutospacing="0" w:after="255" w:afterAutospacing="0" w:line="432" w:lineRule="atLeast"/>
        <w:rPr>
          <w:rFonts w:asciiTheme="majorBidi" w:hAnsiTheme="majorBidi" w:cstheme="majorBidi"/>
          <w:color w:val="0A0A0A"/>
          <w:sz w:val="32"/>
          <w:szCs w:val="32"/>
        </w:rPr>
      </w:pPr>
      <w:r w:rsidRPr="001D651B">
        <w:rPr>
          <w:rStyle w:val="Strong"/>
          <w:rFonts w:asciiTheme="majorBidi" w:hAnsiTheme="majorBidi" w:cstheme="majorBidi"/>
          <w:color w:val="0A0A0A"/>
          <w:sz w:val="32"/>
          <w:szCs w:val="32"/>
          <w:rtl/>
        </w:rPr>
        <w:t>وفي ما يلي عشرة أسباب حول أهميّة تلاوة صلاة المسبحة</w:t>
      </w:r>
      <w:r w:rsidRPr="001D651B">
        <w:rPr>
          <w:rStyle w:val="Strong"/>
          <w:rFonts w:asciiTheme="majorBidi" w:hAnsiTheme="majorBidi" w:cstheme="majorBidi"/>
          <w:color w:val="0A0A0A"/>
          <w:sz w:val="32"/>
          <w:szCs w:val="32"/>
        </w:rPr>
        <w:t>:</w:t>
      </w:r>
    </w:p>
    <w:p w:rsidR="006C48B5" w:rsidRPr="001D651B" w:rsidRDefault="006C48B5" w:rsidP="006C48B5">
      <w:pPr>
        <w:pStyle w:val="NormalWeb"/>
        <w:shd w:val="clear" w:color="auto" w:fill="FFFFFF"/>
        <w:bidi/>
        <w:spacing w:before="0" w:beforeAutospacing="0" w:after="255" w:afterAutospacing="0" w:line="432" w:lineRule="atLeast"/>
        <w:rPr>
          <w:rFonts w:asciiTheme="majorBidi" w:hAnsiTheme="majorBidi" w:cstheme="majorBidi"/>
          <w:color w:val="0A0A0A"/>
          <w:sz w:val="32"/>
          <w:szCs w:val="32"/>
        </w:rPr>
      </w:pPr>
      <w:r w:rsidRPr="001D651B">
        <w:rPr>
          <w:rStyle w:val="Strong"/>
          <w:rFonts w:asciiTheme="majorBidi" w:hAnsiTheme="majorBidi" w:cstheme="majorBidi"/>
          <w:color w:val="3366FF"/>
          <w:sz w:val="32"/>
          <w:szCs w:val="32"/>
          <w:rtl/>
        </w:rPr>
        <w:t>صلاة المسبحة الوردية من الكتاب المقدّس</w:t>
      </w:r>
      <w:r w:rsidRPr="001D651B">
        <w:rPr>
          <w:rFonts w:asciiTheme="majorBidi" w:hAnsiTheme="majorBidi" w:cstheme="majorBidi"/>
          <w:color w:val="0A0A0A"/>
          <w:sz w:val="32"/>
          <w:szCs w:val="32"/>
        </w:rPr>
        <w:br/>
      </w:r>
      <w:r w:rsidRPr="001D651B">
        <w:rPr>
          <w:rFonts w:asciiTheme="majorBidi" w:hAnsiTheme="majorBidi" w:cstheme="majorBidi"/>
          <w:color w:val="0A0A0A"/>
          <w:sz w:val="32"/>
          <w:szCs w:val="32"/>
          <w:rtl/>
        </w:rPr>
        <w:t>إنّ صلاة المسبحة المؤلّفة من صلاة الأبانا (مت ٦: ٩) والسلام عليك (لو ١: ٤٢، ٤١، ٤٨ ٢:٣٥) هي صلاة وردت في العهد الجديد. أمّا التأمّلات خلال صلاة المسبحة هي حول مراحل حياة يسوع المسيح الواردة في الإنجيل</w:t>
      </w:r>
      <w:r w:rsidRPr="001D651B">
        <w:rPr>
          <w:rFonts w:asciiTheme="majorBidi" w:hAnsiTheme="majorBidi" w:cstheme="majorBidi"/>
          <w:color w:val="0A0A0A"/>
          <w:sz w:val="32"/>
          <w:szCs w:val="32"/>
        </w:rPr>
        <w:t>.</w:t>
      </w:r>
    </w:p>
    <w:p w:rsidR="006C48B5" w:rsidRPr="001D651B" w:rsidRDefault="006C48B5" w:rsidP="006C48B5">
      <w:pPr>
        <w:pStyle w:val="NormalWeb"/>
        <w:shd w:val="clear" w:color="auto" w:fill="FFFFFF"/>
        <w:bidi/>
        <w:spacing w:before="0" w:beforeAutospacing="0" w:after="255" w:afterAutospacing="0" w:line="432" w:lineRule="atLeast"/>
        <w:rPr>
          <w:rFonts w:asciiTheme="majorBidi" w:hAnsiTheme="majorBidi" w:cstheme="majorBidi"/>
          <w:color w:val="0A0A0A"/>
          <w:sz w:val="32"/>
          <w:szCs w:val="32"/>
        </w:rPr>
      </w:pPr>
      <w:r w:rsidRPr="001D651B">
        <w:rPr>
          <w:rStyle w:val="Strong"/>
          <w:rFonts w:asciiTheme="majorBidi" w:hAnsiTheme="majorBidi" w:cstheme="majorBidi"/>
          <w:color w:val="3366FF"/>
          <w:sz w:val="32"/>
          <w:szCs w:val="32"/>
          <w:rtl/>
        </w:rPr>
        <w:t>صلاة المسبحة الوردية طلبٌ سماوي</w:t>
      </w:r>
      <w:r w:rsidRPr="001D651B">
        <w:rPr>
          <w:rFonts w:asciiTheme="majorBidi" w:hAnsiTheme="majorBidi" w:cstheme="majorBidi"/>
          <w:color w:val="0A0A0A"/>
          <w:sz w:val="32"/>
          <w:szCs w:val="32"/>
        </w:rPr>
        <w:br/>
      </w:r>
      <w:r w:rsidRPr="001D651B">
        <w:rPr>
          <w:rFonts w:asciiTheme="majorBidi" w:hAnsiTheme="majorBidi" w:cstheme="majorBidi"/>
          <w:color w:val="0A0A0A"/>
          <w:sz w:val="32"/>
          <w:szCs w:val="32"/>
          <w:rtl/>
        </w:rPr>
        <w:t>في العام ١٢٠٨، ظهرت العذراء على القدّيس دومينيك وطلبت منه أن يبدأ في التبشير بصلاة المسبحة كوسيلة لمساعدة الناس لفهم إنجيل يسوع المسيح. وفي ما بعد، ظهرت العذراء على القدّيسة برناديت في لورد في فرنسا وظهرت من ثمّ على ثلاثة أطفال في فاطيما في البرتغال وطلبت منهم صلاة المسبحة لخلاص الخاطئين</w:t>
      </w:r>
      <w:r w:rsidRPr="001D651B">
        <w:rPr>
          <w:rFonts w:asciiTheme="majorBidi" w:hAnsiTheme="majorBidi" w:cstheme="majorBidi"/>
          <w:color w:val="0A0A0A"/>
          <w:sz w:val="32"/>
          <w:szCs w:val="32"/>
        </w:rPr>
        <w:t>.</w:t>
      </w:r>
    </w:p>
    <w:p w:rsidR="006C48B5" w:rsidRPr="001D651B" w:rsidRDefault="006C48B5" w:rsidP="006C48B5">
      <w:pPr>
        <w:pStyle w:val="NormalWeb"/>
        <w:shd w:val="clear" w:color="auto" w:fill="FFFFFF"/>
        <w:bidi/>
        <w:spacing w:before="0" w:beforeAutospacing="0" w:after="255" w:afterAutospacing="0" w:line="432" w:lineRule="atLeast"/>
        <w:rPr>
          <w:rFonts w:asciiTheme="majorBidi" w:hAnsiTheme="majorBidi" w:cstheme="majorBidi"/>
          <w:color w:val="0A0A0A"/>
          <w:sz w:val="32"/>
          <w:szCs w:val="32"/>
        </w:rPr>
      </w:pPr>
      <w:r w:rsidRPr="001D651B">
        <w:rPr>
          <w:rStyle w:val="Strong"/>
          <w:rFonts w:asciiTheme="majorBidi" w:hAnsiTheme="majorBidi" w:cstheme="majorBidi"/>
          <w:color w:val="3366FF"/>
          <w:sz w:val="32"/>
          <w:szCs w:val="32"/>
          <w:rtl/>
        </w:rPr>
        <w:t>المسبحة الوردية صلاة تأمّل في حياة المسيح</w:t>
      </w:r>
      <w:r w:rsidRPr="001D651B">
        <w:rPr>
          <w:rFonts w:asciiTheme="majorBidi" w:hAnsiTheme="majorBidi" w:cstheme="majorBidi"/>
          <w:color w:val="0A0A0A"/>
          <w:sz w:val="32"/>
          <w:szCs w:val="32"/>
        </w:rPr>
        <w:br/>
      </w:r>
      <w:r w:rsidRPr="001D651B">
        <w:rPr>
          <w:rFonts w:asciiTheme="majorBidi" w:hAnsiTheme="majorBidi" w:cstheme="majorBidi"/>
          <w:color w:val="0A0A0A"/>
          <w:sz w:val="32"/>
          <w:szCs w:val="32"/>
          <w:rtl/>
        </w:rPr>
        <w:t>رغمَ أنّ صلاة المسبحة هي صلاة مريميّة إلّا أنّها تتأمّل في حياة المسيح. فحين نصلّي المسبحة، إنّنا نتأمّل في مراحل حياة يسوع المسيح وهي على عكس كلّ التأمّلات التي تساعد الإنسان على إفراغ نفسه وروحه إلّا أنّ النفس والروخ في تأمّلات صلاة المسبحة ترتفع نحو الله</w:t>
      </w:r>
      <w:r w:rsidRPr="001D651B">
        <w:rPr>
          <w:rFonts w:asciiTheme="majorBidi" w:hAnsiTheme="majorBidi" w:cstheme="majorBidi"/>
          <w:color w:val="0A0A0A"/>
          <w:sz w:val="32"/>
          <w:szCs w:val="32"/>
        </w:rPr>
        <w:t>.</w:t>
      </w:r>
    </w:p>
    <w:p w:rsidR="006C48B5" w:rsidRPr="001D651B" w:rsidRDefault="006C48B5" w:rsidP="006C48B5">
      <w:pPr>
        <w:pStyle w:val="NormalWeb"/>
        <w:shd w:val="clear" w:color="auto" w:fill="FFFFFF"/>
        <w:bidi/>
        <w:spacing w:before="0" w:beforeAutospacing="0" w:after="255" w:afterAutospacing="0" w:line="432" w:lineRule="atLeast"/>
        <w:rPr>
          <w:rFonts w:asciiTheme="majorBidi" w:hAnsiTheme="majorBidi" w:cstheme="majorBidi"/>
          <w:color w:val="0A0A0A"/>
          <w:sz w:val="32"/>
          <w:szCs w:val="32"/>
        </w:rPr>
      </w:pPr>
      <w:r w:rsidRPr="001D651B">
        <w:rPr>
          <w:rStyle w:val="Strong"/>
          <w:rFonts w:asciiTheme="majorBidi" w:hAnsiTheme="majorBidi" w:cstheme="majorBidi"/>
          <w:color w:val="3366FF"/>
          <w:sz w:val="32"/>
          <w:szCs w:val="32"/>
          <w:rtl/>
        </w:rPr>
        <w:t>خرزات المسبحة الوردية حقائق روحيّة</w:t>
      </w:r>
      <w:r w:rsidRPr="001D651B">
        <w:rPr>
          <w:rFonts w:asciiTheme="majorBidi" w:hAnsiTheme="majorBidi" w:cstheme="majorBidi"/>
          <w:color w:val="0A0A0A"/>
          <w:sz w:val="32"/>
          <w:szCs w:val="32"/>
        </w:rPr>
        <w:br/>
      </w:r>
      <w:r w:rsidRPr="001D651B">
        <w:rPr>
          <w:rFonts w:asciiTheme="majorBidi" w:hAnsiTheme="majorBidi" w:cstheme="majorBidi"/>
          <w:color w:val="0A0A0A"/>
          <w:sz w:val="32"/>
          <w:szCs w:val="32"/>
          <w:rtl/>
        </w:rPr>
        <w:t>إنّ خرزات المسبحة ملتفّة لتصلَ إلى صليب المسيح وهكذا في الحياة، كلّ شيء يبدأ من المسيح وينتهي معه عبر الروح القدس وصولًا إلى الآب. والمسبحة دائريّة تُمثّل طريق التأمّل اللامتناهي بكمال المسيح</w:t>
      </w:r>
      <w:r w:rsidRPr="001D651B">
        <w:rPr>
          <w:rFonts w:asciiTheme="majorBidi" w:hAnsiTheme="majorBidi" w:cstheme="majorBidi"/>
          <w:color w:val="0A0A0A"/>
          <w:sz w:val="32"/>
          <w:szCs w:val="32"/>
        </w:rPr>
        <w:t xml:space="preserve"> .</w:t>
      </w:r>
    </w:p>
    <w:p w:rsidR="006C48B5" w:rsidRPr="001D651B" w:rsidRDefault="006C48B5" w:rsidP="006C48B5">
      <w:pPr>
        <w:pStyle w:val="NormalWeb"/>
        <w:shd w:val="clear" w:color="auto" w:fill="FFFFFF"/>
        <w:bidi/>
        <w:spacing w:before="0" w:beforeAutospacing="0" w:after="255" w:afterAutospacing="0" w:line="432" w:lineRule="atLeast"/>
        <w:rPr>
          <w:rFonts w:asciiTheme="majorBidi" w:hAnsiTheme="majorBidi" w:cstheme="majorBidi"/>
          <w:color w:val="0A0A0A"/>
          <w:sz w:val="32"/>
          <w:szCs w:val="32"/>
        </w:rPr>
      </w:pPr>
      <w:r w:rsidRPr="001D651B">
        <w:rPr>
          <w:rStyle w:val="Strong"/>
          <w:rFonts w:asciiTheme="majorBidi" w:hAnsiTheme="majorBidi" w:cstheme="majorBidi"/>
          <w:color w:val="3366FF"/>
          <w:sz w:val="32"/>
          <w:szCs w:val="32"/>
          <w:rtl/>
        </w:rPr>
        <w:lastRenderedPageBreak/>
        <w:t>المسبحة الوردية تجمع الأقارب الأصحاب</w:t>
      </w:r>
      <w:r w:rsidRPr="001D651B">
        <w:rPr>
          <w:rFonts w:asciiTheme="majorBidi" w:hAnsiTheme="majorBidi" w:cstheme="majorBidi"/>
          <w:color w:val="0A0A0A"/>
          <w:sz w:val="32"/>
          <w:szCs w:val="32"/>
        </w:rPr>
        <w:br/>
      </w:r>
      <w:r w:rsidRPr="001D651B">
        <w:rPr>
          <w:rFonts w:asciiTheme="majorBidi" w:hAnsiTheme="majorBidi" w:cstheme="majorBidi"/>
          <w:color w:val="0A0A0A"/>
          <w:sz w:val="32"/>
          <w:szCs w:val="32"/>
          <w:rtl/>
        </w:rPr>
        <w:t>إنّ صلاة المسبحة هي الطريقة الأسهل للصلاة مع الأطفال وهي سهلةٌ للذين اعتادوا على الصلاة وللأشخاص الذين لا يشعرون بالراحة إذا صلّوا. وهي صلاة بهيكليّة سهلة يُمكن للجميع أن يتلوها أو يتعلّموا تلاوتها. وهذه الصلاة هي طريقة لتوحيد جميع أفراد الأسرة حول المسيح</w:t>
      </w:r>
      <w:r w:rsidRPr="001D651B">
        <w:rPr>
          <w:rFonts w:asciiTheme="majorBidi" w:hAnsiTheme="majorBidi" w:cstheme="majorBidi"/>
          <w:color w:val="0A0A0A"/>
          <w:sz w:val="32"/>
          <w:szCs w:val="32"/>
        </w:rPr>
        <w:t>.</w:t>
      </w:r>
    </w:p>
    <w:p w:rsidR="006C48B5" w:rsidRPr="001D651B" w:rsidRDefault="006C48B5" w:rsidP="006C48B5">
      <w:pPr>
        <w:pStyle w:val="NormalWeb"/>
        <w:shd w:val="clear" w:color="auto" w:fill="FFFFFF"/>
        <w:bidi/>
        <w:spacing w:before="0" w:beforeAutospacing="0" w:after="255" w:afterAutospacing="0" w:line="432" w:lineRule="atLeast"/>
        <w:rPr>
          <w:rFonts w:asciiTheme="majorBidi" w:hAnsiTheme="majorBidi" w:cstheme="majorBidi"/>
          <w:color w:val="0A0A0A"/>
          <w:sz w:val="32"/>
          <w:szCs w:val="32"/>
        </w:rPr>
      </w:pPr>
      <w:r w:rsidRPr="001D651B">
        <w:rPr>
          <w:rStyle w:val="Strong"/>
          <w:rFonts w:asciiTheme="majorBidi" w:hAnsiTheme="majorBidi" w:cstheme="majorBidi"/>
          <w:color w:val="3366FF"/>
          <w:sz w:val="32"/>
          <w:szCs w:val="32"/>
          <w:rtl/>
        </w:rPr>
        <w:t>المسبحة الوردية هي صلاة كاملة</w:t>
      </w:r>
      <w:r w:rsidRPr="001D651B">
        <w:rPr>
          <w:rFonts w:asciiTheme="majorBidi" w:hAnsiTheme="majorBidi" w:cstheme="majorBidi"/>
          <w:color w:val="0A0A0A"/>
          <w:sz w:val="32"/>
          <w:szCs w:val="32"/>
        </w:rPr>
        <w:br/>
      </w:r>
      <w:r w:rsidRPr="001D651B">
        <w:rPr>
          <w:rFonts w:asciiTheme="majorBidi" w:hAnsiTheme="majorBidi" w:cstheme="majorBidi"/>
          <w:color w:val="0A0A0A"/>
          <w:sz w:val="32"/>
          <w:szCs w:val="32"/>
          <w:rtl/>
        </w:rPr>
        <w:t>تضمّ صلاة المسبحة أركان الصلاة الأربعة ألا وهي التأمّل والاعتراف والشكر والدعاء. كما أنّها مؤلّفة من صلاة نتلوها بأفواهنا وصلاة نتأمّل بها في عقولنا</w:t>
      </w:r>
      <w:r w:rsidRPr="001D651B">
        <w:rPr>
          <w:rFonts w:asciiTheme="majorBidi" w:hAnsiTheme="majorBidi" w:cstheme="majorBidi"/>
          <w:color w:val="0A0A0A"/>
          <w:sz w:val="32"/>
          <w:szCs w:val="32"/>
        </w:rPr>
        <w:t>.</w:t>
      </w:r>
    </w:p>
    <w:p w:rsidR="006C48B5" w:rsidRPr="001D651B" w:rsidRDefault="006C48B5" w:rsidP="006C48B5">
      <w:pPr>
        <w:pStyle w:val="NormalWeb"/>
        <w:shd w:val="clear" w:color="auto" w:fill="FFFFFF"/>
        <w:bidi/>
        <w:spacing w:before="0" w:beforeAutospacing="0" w:after="255" w:afterAutospacing="0" w:line="432" w:lineRule="atLeast"/>
        <w:rPr>
          <w:rFonts w:asciiTheme="majorBidi" w:hAnsiTheme="majorBidi" w:cstheme="majorBidi"/>
          <w:color w:val="0A0A0A"/>
          <w:sz w:val="32"/>
          <w:szCs w:val="32"/>
        </w:rPr>
      </w:pPr>
      <w:r w:rsidRPr="001D651B">
        <w:rPr>
          <w:rStyle w:val="Strong"/>
          <w:rFonts w:asciiTheme="majorBidi" w:hAnsiTheme="majorBidi" w:cstheme="majorBidi"/>
          <w:color w:val="3366FF"/>
          <w:sz w:val="32"/>
          <w:szCs w:val="32"/>
          <w:rtl/>
        </w:rPr>
        <w:t>المسبحة الوردية هي تضحية بالوقت</w:t>
      </w:r>
      <w:r w:rsidRPr="001D651B">
        <w:rPr>
          <w:rFonts w:asciiTheme="majorBidi" w:hAnsiTheme="majorBidi" w:cstheme="majorBidi"/>
          <w:color w:val="0A0A0A"/>
          <w:sz w:val="32"/>
          <w:szCs w:val="32"/>
        </w:rPr>
        <w:br/>
      </w:r>
      <w:r w:rsidRPr="001D651B">
        <w:rPr>
          <w:rFonts w:asciiTheme="majorBidi" w:hAnsiTheme="majorBidi" w:cstheme="majorBidi"/>
          <w:color w:val="0A0A0A"/>
          <w:sz w:val="32"/>
          <w:szCs w:val="32"/>
          <w:rtl/>
        </w:rPr>
        <w:t>كلّنا نعرف أنّه لا يكفي أن نقول إنّنا نحبّ الله بل علينا أن نبرهن ذلك في أعمالنا. إنّ الوقت المخصّص لصلاة المسبحة هو ٢٠ دقيقة وهذا أمرٌ ليس سهل خصوصًا إذا كانت صلاة المسبحة تُتلا مع أطفال صغار. كما هناك خطر الملل في تلاوة المسبحة إذا لم نُشرك قلبنا وعقلنا في الصلاة. وهي بمثابة تضحية من القلب</w:t>
      </w:r>
      <w:r w:rsidRPr="001D651B">
        <w:rPr>
          <w:rFonts w:asciiTheme="majorBidi" w:hAnsiTheme="majorBidi" w:cstheme="majorBidi"/>
          <w:color w:val="0A0A0A"/>
          <w:sz w:val="32"/>
          <w:szCs w:val="32"/>
        </w:rPr>
        <w:t>.</w:t>
      </w:r>
    </w:p>
    <w:p w:rsidR="006C48B5" w:rsidRPr="001D651B" w:rsidRDefault="006C48B5" w:rsidP="006C48B5">
      <w:pPr>
        <w:pStyle w:val="NormalWeb"/>
        <w:shd w:val="clear" w:color="auto" w:fill="FFFFFF"/>
        <w:bidi/>
        <w:spacing w:before="0" w:beforeAutospacing="0" w:after="255" w:afterAutospacing="0" w:line="432" w:lineRule="atLeast"/>
        <w:rPr>
          <w:rFonts w:asciiTheme="majorBidi" w:hAnsiTheme="majorBidi" w:cstheme="majorBidi"/>
          <w:color w:val="0A0A0A"/>
          <w:sz w:val="32"/>
          <w:szCs w:val="32"/>
        </w:rPr>
      </w:pPr>
      <w:r w:rsidRPr="001D651B">
        <w:rPr>
          <w:rStyle w:val="Strong"/>
          <w:rFonts w:asciiTheme="majorBidi" w:hAnsiTheme="majorBidi" w:cstheme="majorBidi"/>
          <w:color w:val="3366FF"/>
          <w:sz w:val="32"/>
          <w:szCs w:val="32"/>
          <w:rtl/>
        </w:rPr>
        <w:t>صلاة تجمعنا مع القدّيسين</w:t>
      </w:r>
      <w:r w:rsidRPr="001D651B">
        <w:rPr>
          <w:rFonts w:asciiTheme="majorBidi" w:hAnsiTheme="majorBidi" w:cstheme="majorBidi"/>
          <w:color w:val="0A0A0A"/>
          <w:sz w:val="32"/>
          <w:szCs w:val="32"/>
        </w:rPr>
        <w:br/>
      </w:r>
      <w:r w:rsidRPr="001D651B">
        <w:rPr>
          <w:rFonts w:asciiTheme="majorBidi" w:hAnsiTheme="majorBidi" w:cstheme="majorBidi"/>
          <w:color w:val="0A0A0A"/>
          <w:sz w:val="32"/>
          <w:szCs w:val="32"/>
          <w:rtl/>
        </w:rPr>
        <w:t>نصح الكثير من القدّيسين المؤمنين بتلاوة صلاة المسبحة لمعرفة الله أكثر. وحين نصلّي المسبحة فنحن نتّحد بالصلاة مع كلّ مسيحي على وجه الأرض وبالصلاة مع القدّيسين في السماوات</w:t>
      </w:r>
      <w:r w:rsidRPr="001D651B">
        <w:rPr>
          <w:rFonts w:asciiTheme="majorBidi" w:hAnsiTheme="majorBidi" w:cstheme="majorBidi"/>
          <w:color w:val="0A0A0A"/>
          <w:sz w:val="32"/>
          <w:szCs w:val="32"/>
        </w:rPr>
        <w:t>.</w:t>
      </w:r>
    </w:p>
    <w:p w:rsidR="006C48B5" w:rsidRPr="001D651B" w:rsidRDefault="006C48B5" w:rsidP="006C48B5">
      <w:pPr>
        <w:pStyle w:val="NormalWeb"/>
        <w:shd w:val="clear" w:color="auto" w:fill="FFFFFF"/>
        <w:bidi/>
        <w:spacing w:before="0" w:beforeAutospacing="0" w:after="255" w:afterAutospacing="0" w:line="432" w:lineRule="atLeast"/>
        <w:rPr>
          <w:rFonts w:asciiTheme="majorBidi" w:hAnsiTheme="majorBidi" w:cstheme="majorBidi"/>
          <w:color w:val="0A0A0A"/>
          <w:sz w:val="32"/>
          <w:szCs w:val="32"/>
        </w:rPr>
      </w:pPr>
      <w:r w:rsidRPr="001D651B">
        <w:rPr>
          <w:rStyle w:val="Strong"/>
          <w:rFonts w:asciiTheme="majorBidi" w:hAnsiTheme="majorBidi" w:cstheme="majorBidi"/>
          <w:color w:val="3366FF"/>
          <w:sz w:val="32"/>
          <w:szCs w:val="32"/>
          <w:rtl/>
        </w:rPr>
        <w:t>صلاة ينصح بها المؤمنون</w:t>
      </w:r>
      <w:r w:rsidRPr="001D651B">
        <w:rPr>
          <w:rFonts w:asciiTheme="majorBidi" w:hAnsiTheme="majorBidi" w:cstheme="majorBidi"/>
          <w:color w:val="0A0A0A"/>
          <w:sz w:val="32"/>
          <w:szCs w:val="32"/>
        </w:rPr>
        <w:br/>
      </w:r>
      <w:r w:rsidRPr="001D651B">
        <w:rPr>
          <w:rFonts w:asciiTheme="majorBidi" w:hAnsiTheme="majorBidi" w:cstheme="majorBidi"/>
          <w:color w:val="0A0A0A"/>
          <w:sz w:val="32"/>
          <w:szCs w:val="32"/>
          <w:rtl/>
        </w:rPr>
        <w:t>كلّ مؤمن يُصلّي المسبحة، ينصح بها المؤمنين الآخرين فهي تقرّبهم من المسيح وتقوّيهم وتحميهم من الشرّ</w:t>
      </w:r>
      <w:r w:rsidRPr="001D651B">
        <w:rPr>
          <w:rFonts w:asciiTheme="majorBidi" w:hAnsiTheme="majorBidi" w:cstheme="majorBidi"/>
          <w:color w:val="0A0A0A"/>
          <w:sz w:val="32"/>
          <w:szCs w:val="32"/>
        </w:rPr>
        <w:t>.</w:t>
      </w:r>
    </w:p>
    <w:p w:rsidR="006C48B5" w:rsidRPr="001D651B" w:rsidRDefault="006C48B5" w:rsidP="006C48B5">
      <w:pPr>
        <w:pStyle w:val="NormalWeb"/>
        <w:shd w:val="clear" w:color="auto" w:fill="FFFFFF"/>
        <w:bidi/>
        <w:spacing w:before="0" w:beforeAutospacing="0" w:after="0" w:afterAutospacing="0" w:line="432" w:lineRule="atLeast"/>
        <w:rPr>
          <w:rFonts w:asciiTheme="majorBidi" w:hAnsiTheme="majorBidi" w:cstheme="majorBidi"/>
          <w:color w:val="0A0A0A"/>
          <w:sz w:val="32"/>
          <w:szCs w:val="32"/>
          <w:rtl/>
        </w:rPr>
      </w:pPr>
      <w:bookmarkStart w:id="0" w:name="_GoBack"/>
      <w:bookmarkEnd w:id="0"/>
      <w:r w:rsidRPr="001D651B">
        <w:rPr>
          <w:rStyle w:val="Strong"/>
          <w:rFonts w:asciiTheme="majorBidi" w:hAnsiTheme="majorBidi" w:cstheme="majorBidi"/>
          <w:color w:val="3366FF"/>
          <w:sz w:val="32"/>
          <w:szCs w:val="32"/>
          <w:rtl/>
        </w:rPr>
        <w:t>صلاة تغيّر حياتك</w:t>
      </w:r>
      <w:r w:rsidRPr="001D651B">
        <w:rPr>
          <w:rFonts w:asciiTheme="majorBidi" w:hAnsiTheme="majorBidi" w:cstheme="majorBidi"/>
          <w:color w:val="0A0A0A"/>
          <w:sz w:val="32"/>
          <w:szCs w:val="32"/>
        </w:rPr>
        <w:br/>
      </w:r>
      <w:r w:rsidRPr="001D651B">
        <w:rPr>
          <w:rFonts w:asciiTheme="majorBidi" w:hAnsiTheme="majorBidi" w:cstheme="majorBidi"/>
          <w:color w:val="0A0A0A"/>
          <w:sz w:val="32"/>
          <w:szCs w:val="32"/>
          <w:rtl/>
        </w:rPr>
        <w:t>إنّ صلاة المسبحة قد صنعت الأعاجيب على مرّ السنين فكلّ من يتلوها يسمع كلام الله بشكل أوضح ويشعر من خلالها بشفاء الروح والعواطف ويجدُ في المسبحة جواب لدعائه</w:t>
      </w:r>
      <w:r w:rsidRPr="001D651B">
        <w:rPr>
          <w:rFonts w:asciiTheme="majorBidi" w:hAnsiTheme="majorBidi" w:cstheme="majorBidi"/>
          <w:color w:val="0A0A0A"/>
          <w:sz w:val="32"/>
          <w:szCs w:val="32"/>
        </w:rPr>
        <w:t xml:space="preserve"> .</w:t>
      </w:r>
    </w:p>
    <w:p w:rsidR="00944237" w:rsidRPr="001D651B" w:rsidRDefault="00944237" w:rsidP="00944237">
      <w:pPr>
        <w:pStyle w:val="NormalWeb"/>
        <w:shd w:val="clear" w:color="auto" w:fill="FFFFFF"/>
        <w:bidi/>
        <w:spacing w:before="0" w:beforeAutospacing="0" w:after="0" w:afterAutospacing="0" w:line="432" w:lineRule="atLeast"/>
        <w:rPr>
          <w:rFonts w:asciiTheme="majorBidi" w:hAnsiTheme="majorBidi" w:cstheme="majorBidi"/>
          <w:color w:val="0A0A0A"/>
          <w:sz w:val="32"/>
          <w:szCs w:val="32"/>
          <w:rtl/>
        </w:rPr>
      </w:pPr>
    </w:p>
    <w:p w:rsidR="00944237" w:rsidRPr="001D651B" w:rsidRDefault="00944237" w:rsidP="00944237">
      <w:pPr>
        <w:pStyle w:val="NormalWeb"/>
        <w:shd w:val="clear" w:color="auto" w:fill="FFFFFF"/>
        <w:bidi/>
        <w:spacing w:before="0" w:beforeAutospacing="0" w:after="0" w:afterAutospacing="0" w:line="432" w:lineRule="atLeast"/>
        <w:rPr>
          <w:rFonts w:asciiTheme="majorBidi" w:hAnsiTheme="majorBidi" w:cstheme="majorBidi"/>
          <w:color w:val="0A0A0A"/>
          <w:sz w:val="32"/>
          <w:szCs w:val="32"/>
          <w:rtl/>
        </w:rPr>
      </w:pPr>
      <w:r w:rsidRPr="001D651B">
        <w:rPr>
          <w:rFonts w:asciiTheme="majorBidi" w:hAnsiTheme="majorBidi" w:cstheme="majorBidi" w:hint="cs"/>
          <w:b/>
          <w:bCs/>
          <w:color w:val="0A0A0A"/>
          <w:sz w:val="32"/>
          <w:szCs w:val="32"/>
          <w:rtl/>
        </w:rPr>
        <w:t>منقول</w:t>
      </w:r>
      <w:r w:rsidRPr="001D651B">
        <w:rPr>
          <w:rFonts w:asciiTheme="majorBidi" w:hAnsiTheme="majorBidi" w:cstheme="majorBidi" w:hint="cs"/>
          <w:color w:val="0A0A0A"/>
          <w:sz w:val="32"/>
          <w:szCs w:val="32"/>
          <w:rtl/>
        </w:rPr>
        <w:t xml:space="preserve"> :</w:t>
      </w:r>
    </w:p>
    <w:p w:rsidR="00944237" w:rsidRPr="001D651B" w:rsidRDefault="00944237" w:rsidP="00944237">
      <w:pPr>
        <w:pStyle w:val="NormalWeb"/>
        <w:shd w:val="clear" w:color="auto" w:fill="FFFFFF"/>
        <w:bidi/>
        <w:spacing w:before="0" w:beforeAutospacing="0" w:after="0" w:afterAutospacing="0" w:line="432" w:lineRule="atLeast"/>
        <w:jc w:val="right"/>
        <w:rPr>
          <w:rFonts w:asciiTheme="majorBidi" w:hAnsiTheme="majorBidi" w:cstheme="majorBidi"/>
          <w:b/>
          <w:bCs/>
          <w:color w:val="0A0A0A"/>
          <w:sz w:val="32"/>
          <w:szCs w:val="32"/>
          <w:rtl/>
        </w:rPr>
      </w:pPr>
      <w:r w:rsidRPr="001D651B">
        <w:rPr>
          <w:rFonts w:asciiTheme="majorBidi" w:hAnsiTheme="majorBidi" w:cstheme="majorBidi" w:hint="cs"/>
          <w:b/>
          <w:bCs/>
          <w:color w:val="0A0A0A"/>
          <w:sz w:val="32"/>
          <w:szCs w:val="32"/>
          <w:rtl/>
        </w:rPr>
        <w:t xml:space="preserve">الاب، بيوس فرح ادمون </w:t>
      </w:r>
    </w:p>
    <w:p w:rsidR="00944237" w:rsidRPr="001D651B" w:rsidRDefault="00944237" w:rsidP="00944237">
      <w:pPr>
        <w:pStyle w:val="NormalWeb"/>
        <w:shd w:val="clear" w:color="auto" w:fill="FFFFFF"/>
        <w:bidi/>
        <w:spacing w:before="0" w:beforeAutospacing="0" w:after="0" w:afterAutospacing="0" w:line="432" w:lineRule="atLeast"/>
        <w:jc w:val="right"/>
        <w:rPr>
          <w:rFonts w:asciiTheme="majorBidi" w:hAnsiTheme="majorBidi" w:cstheme="majorBidi"/>
          <w:b/>
          <w:bCs/>
          <w:color w:val="0A0A0A"/>
          <w:sz w:val="32"/>
          <w:szCs w:val="32"/>
        </w:rPr>
      </w:pPr>
      <w:r w:rsidRPr="001D651B">
        <w:rPr>
          <w:rFonts w:asciiTheme="majorBidi" w:hAnsiTheme="majorBidi" w:cstheme="majorBidi" w:hint="cs"/>
          <w:b/>
          <w:bCs/>
          <w:color w:val="0A0A0A"/>
          <w:sz w:val="32"/>
          <w:szCs w:val="32"/>
          <w:rtl/>
        </w:rPr>
        <w:t xml:space="preserve">فرنسيسكاني   </w:t>
      </w:r>
      <w:r w:rsidRPr="001D651B">
        <w:rPr>
          <w:rFonts w:asciiTheme="majorBidi" w:hAnsiTheme="majorBidi" w:cstheme="majorBidi"/>
          <w:b/>
          <w:bCs/>
          <w:color w:val="0A0A0A"/>
          <w:sz w:val="32"/>
          <w:szCs w:val="32"/>
        </w:rPr>
        <w:t xml:space="preserve">  </w:t>
      </w:r>
    </w:p>
    <w:p w:rsidR="00476515" w:rsidRPr="001D651B" w:rsidRDefault="00476515" w:rsidP="006C48B5">
      <w:pPr>
        <w:rPr>
          <w:rFonts w:asciiTheme="majorBidi" w:hAnsiTheme="majorBidi" w:cstheme="majorBidi"/>
          <w:sz w:val="32"/>
          <w:szCs w:val="32"/>
          <w:lang w:bidi="ar-EG"/>
        </w:rPr>
      </w:pPr>
    </w:p>
    <w:sectPr w:rsidR="00476515" w:rsidRPr="001D651B" w:rsidSect="001D651B">
      <w:pgSz w:w="11906" w:h="16838"/>
      <w:pgMar w:top="1440" w:right="1800" w:bottom="1440" w:left="1800" w:header="720" w:footer="720" w:gutter="0"/>
      <w:pgBorders w:offsetFrom="page">
        <w:top w:val="firecrackers" w:sz="24" w:space="24" w:color="auto"/>
        <w:left w:val="firecrackers" w:sz="24" w:space="24" w:color="auto"/>
        <w:bottom w:val="firecrackers" w:sz="24" w:space="24" w:color="auto"/>
        <w:right w:val="firecrackers" w:sz="2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B5"/>
    <w:rsid w:val="00084EA0"/>
    <w:rsid w:val="001D651B"/>
    <w:rsid w:val="00476515"/>
    <w:rsid w:val="006C48B5"/>
    <w:rsid w:val="0087010D"/>
    <w:rsid w:val="009442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8B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6C48B5"/>
  </w:style>
  <w:style w:type="character" w:styleId="Strong">
    <w:name w:val="Strong"/>
    <w:basedOn w:val="DefaultParagraphFont"/>
    <w:uiPriority w:val="22"/>
    <w:qFormat/>
    <w:rsid w:val="006C48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8B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6C48B5"/>
  </w:style>
  <w:style w:type="character" w:styleId="Strong">
    <w:name w:val="Strong"/>
    <w:basedOn w:val="DefaultParagraphFont"/>
    <w:uiPriority w:val="22"/>
    <w:qFormat/>
    <w:rsid w:val="006C4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dc:creator>
  <cp:lastModifiedBy>Fra</cp:lastModifiedBy>
  <cp:revision>4</cp:revision>
  <dcterms:created xsi:type="dcterms:W3CDTF">2019-10-22T07:03:00Z</dcterms:created>
  <dcterms:modified xsi:type="dcterms:W3CDTF">2019-10-22T08:44:00Z</dcterms:modified>
</cp:coreProperties>
</file>