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EE4"/>
  <w:body>
    <w:p w14:paraId="01DACFB5" w14:textId="7AFC64B6" w:rsidR="00E20BF1" w:rsidRPr="006B3083" w:rsidRDefault="00E20BF1" w:rsidP="00E20BF1">
      <w:pPr>
        <w:bidi/>
        <w:spacing w:after="120" w:line="360" w:lineRule="auto"/>
        <w:jc w:val="center"/>
        <w:rPr>
          <w:b/>
          <w:bCs/>
          <w:sz w:val="32"/>
          <w:szCs w:val="32"/>
          <w:rtl/>
        </w:rPr>
      </w:pPr>
      <w:r w:rsidRPr="00E61903">
        <w:rPr>
          <w:b/>
          <w:bCs/>
          <w:sz w:val="32"/>
          <w:szCs w:val="32"/>
          <w:rtl/>
        </w:rPr>
        <w:t xml:space="preserve">كَيْفَ تَجَلَّى </w:t>
      </w:r>
      <w:r w:rsidR="00C5265B">
        <w:rPr>
          <w:rFonts w:hint="cs"/>
          <w:b/>
          <w:bCs/>
          <w:sz w:val="32"/>
          <w:szCs w:val="32"/>
          <w:rtl/>
          <w:lang w:bidi="ar-EG"/>
        </w:rPr>
        <w:t xml:space="preserve">السّيّدُ </w:t>
      </w:r>
      <w:r w:rsidRPr="00E61903">
        <w:rPr>
          <w:b/>
          <w:bCs/>
          <w:sz w:val="32"/>
          <w:szCs w:val="32"/>
          <w:rtl/>
        </w:rPr>
        <w:t xml:space="preserve">الْـمَسِيحُ فِي حَبْرِيَّةِ </w:t>
      </w:r>
      <w:r>
        <w:rPr>
          <w:rFonts w:hint="cs"/>
          <w:b/>
          <w:bCs/>
          <w:sz w:val="32"/>
          <w:szCs w:val="32"/>
          <w:rtl/>
        </w:rPr>
        <w:t xml:space="preserve">قداسة </w:t>
      </w:r>
      <w:r w:rsidRPr="00E61903">
        <w:rPr>
          <w:b/>
          <w:bCs/>
          <w:sz w:val="32"/>
          <w:szCs w:val="32"/>
          <w:rtl/>
        </w:rPr>
        <w:t>الْبَابَا فَرَنْسِيسَ؟</w:t>
      </w:r>
    </w:p>
    <w:p w14:paraId="425F1225" w14:textId="2F36930C" w:rsidR="00E20BF1" w:rsidRPr="00E61903" w:rsidRDefault="00E20BF1" w:rsidP="00E20BF1">
      <w:pPr>
        <w:bidi/>
        <w:spacing w:after="120" w:line="360" w:lineRule="auto"/>
        <w:ind w:left="1469" w:right="1170"/>
        <w:jc w:val="center"/>
        <w:rPr>
          <w:sz w:val="28"/>
          <w:szCs w:val="28"/>
        </w:rPr>
      </w:pPr>
      <w:r>
        <w:rPr>
          <w:rFonts w:hint="cs"/>
          <w:sz w:val="28"/>
          <w:szCs w:val="28"/>
          <w:rtl/>
        </w:rPr>
        <w:t xml:space="preserve">دراسة </w:t>
      </w:r>
      <w:r w:rsidRPr="00E61903">
        <w:rPr>
          <w:sz w:val="28"/>
          <w:szCs w:val="28"/>
          <w:rtl/>
        </w:rPr>
        <w:t xml:space="preserve">تَحْلِيلٌ لَاهُوتِيٌّ (كِرِيستُولُوجِيٌّ، إِكْلِيسْيُولُوجِيٌّ) </w:t>
      </w:r>
      <w:r>
        <w:rPr>
          <w:rFonts w:hint="cs"/>
          <w:sz w:val="28"/>
          <w:szCs w:val="28"/>
          <w:rtl/>
          <w:lang w:bidi="ar-EG"/>
        </w:rPr>
        <w:t xml:space="preserve">لبعضٍ مِن </w:t>
      </w:r>
      <w:r w:rsidRPr="00E61903">
        <w:rPr>
          <w:sz w:val="28"/>
          <w:szCs w:val="28"/>
          <w:rtl/>
        </w:rPr>
        <w:t>كِتَابَاتِ</w:t>
      </w:r>
      <w:r w:rsidRPr="009A231A">
        <w:rPr>
          <w:rFonts w:hint="cs"/>
          <w:sz w:val="28"/>
          <w:szCs w:val="28"/>
          <w:rtl/>
        </w:rPr>
        <w:t xml:space="preserve"> </w:t>
      </w:r>
      <w:r w:rsidRPr="00E61903">
        <w:rPr>
          <w:sz w:val="28"/>
          <w:szCs w:val="28"/>
          <w:rtl/>
        </w:rPr>
        <w:t>وَعِظَاتِ وَمَوَاقِفِ</w:t>
      </w:r>
      <w:r w:rsidRPr="009A231A">
        <w:rPr>
          <w:rFonts w:hint="cs"/>
          <w:sz w:val="28"/>
          <w:szCs w:val="28"/>
          <w:rtl/>
        </w:rPr>
        <w:t xml:space="preserve"> مثلث الرحمات </w:t>
      </w:r>
      <w:r w:rsidRPr="00E61903">
        <w:rPr>
          <w:sz w:val="28"/>
          <w:szCs w:val="28"/>
          <w:rtl/>
        </w:rPr>
        <w:t>الْبَابَا فَرَنْسِيسَ</w:t>
      </w:r>
      <w:r w:rsidRPr="00E61903">
        <w:rPr>
          <w:sz w:val="28"/>
          <w:szCs w:val="28"/>
        </w:rPr>
        <w:t>.</w:t>
      </w:r>
      <w:r w:rsidRPr="009A231A">
        <w:rPr>
          <w:rFonts w:hint="cs"/>
          <w:sz w:val="28"/>
          <w:szCs w:val="28"/>
          <w:rtl/>
        </w:rPr>
        <w:t xml:space="preserve"> </w:t>
      </w:r>
      <w:r w:rsidRPr="00E61903">
        <w:rPr>
          <w:sz w:val="28"/>
          <w:szCs w:val="28"/>
          <w:rtl/>
        </w:rPr>
        <w:t>مَعَ التَّرْكِيزِ عَلَى انْعِكَاسَاتِهِ عَلَى الْخِدْمَةِ الْكَهَنُوتِيَّةِ الْأَبْرَشِيَّةِ</w:t>
      </w:r>
      <w:r w:rsidRPr="00E61903">
        <w:rPr>
          <w:sz w:val="28"/>
          <w:szCs w:val="28"/>
        </w:rPr>
        <w:t>.</w:t>
      </w:r>
    </w:p>
    <w:p w14:paraId="5447E28B" w14:textId="766E475E" w:rsidR="00E20BF1" w:rsidRPr="00E61903" w:rsidRDefault="00E20BF1" w:rsidP="00E20BF1">
      <w:pPr>
        <w:bidi/>
        <w:spacing w:after="120" w:line="360" w:lineRule="auto"/>
        <w:jc w:val="center"/>
        <w:rPr>
          <w:b/>
          <w:bCs/>
          <w:sz w:val="32"/>
          <w:szCs w:val="32"/>
        </w:rPr>
      </w:pPr>
    </w:p>
    <w:p w14:paraId="64CADBD1" w14:textId="7FB4E611" w:rsidR="00E20BF1" w:rsidRPr="00E61903" w:rsidRDefault="004956EC" w:rsidP="00E20BF1">
      <w:pPr>
        <w:bidi/>
        <w:spacing w:after="120" w:line="360" w:lineRule="auto"/>
        <w:jc w:val="both"/>
        <w:rPr>
          <w:sz w:val="28"/>
          <w:szCs w:val="28"/>
        </w:rPr>
      </w:pPr>
      <w:r w:rsidRPr="004956EC">
        <w:rPr>
          <w:b/>
          <w:bCs/>
          <w:noProof/>
          <w:sz w:val="28"/>
          <w:szCs w:val="28"/>
          <w:rtl/>
          <w:lang w:val="ar-SA"/>
        </w:rPr>
        <w:drawing>
          <wp:anchor distT="0" distB="0" distL="114300" distR="114300" simplePos="0" relativeHeight="251658240" behindDoc="0" locked="0" layoutInCell="1" allowOverlap="1" wp14:anchorId="055C3800" wp14:editId="35221733">
            <wp:simplePos x="0" y="0"/>
            <wp:positionH relativeFrom="margin">
              <wp:posOffset>-22769</wp:posOffset>
            </wp:positionH>
            <wp:positionV relativeFrom="paragraph">
              <wp:posOffset>390525</wp:posOffset>
            </wp:positionV>
            <wp:extent cx="2909480" cy="3880152"/>
            <wp:effectExtent l="0" t="0" r="5715" b="6350"/>
            <wp:wrapThrough wrapText="bothSides">
              <wp:wrapPolygon edited="0">
                <wp:start x="0" y="0"/>
                <wp:lineTo x="0" y="21529"/>
                <wp:lineTo x="21501" y="21529"/>
                <wp:lineTo x="21501" y="0"/>
                <wp:lineTo x="0" y="0"/>
              </wp:wrapPolygon>
            </wp:wrapThrough>
            <wp:docPr id="1528078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78601" name="Picture 15280786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9480" cy="3880152"/>
                    </a:xfrm>
                    <a:prstGeom prst="rect">
                      <a:avLst/>
                    </a:prstGeom>
                  </pic:spPr>
                </pic:pic>
              </a:graphicData>
            </a:graphic>
            <wp14:sizeRelH relativeFrom="page">
              <wp14:pctWidth>0</wp14:pctWidth>
            </wp14:sizeRelH>
            <wp14:sizeRelV relativeFrom="page">
              <wp14:pctHeight>0</wp14:pctHeight>
            </wp14:sizeRelV>
          </wp:anchor>
        </w:drawing>
      </w:r>
      <w:r w:rsidR="00E20BF1" w:rsidRPr="00E61903">
        <w:rPr>
          <w:b/>
          <w:bCs/>
          <w:sz w:val="28"/>
          <w:szCs w:val="28"/>
          <w:rtl/>
        </w:rPr>
        <w:t>مُقَدِّمَةٌ</w:t>
      </w:r>
      <w:r w:rsidR="00E20BF1" w:rsidRPr="00E61903">
        <w:rPr>
          <w:sz w:val="28"/>
          <w:szCs w:val="28"/>
        </w:rPr>
        <w:t>:</w:t>
      </w:r>
    </w:p>
    <w:p w14:paraId="555FBB4A" w14:textId="19E4F87B" w:rsidR="00E20BF1" w:rsidRPr="00E61903" w:rsidRDefault="00E20BF1" w:rsidP="00E20BF1">
      <w:pPr>
        <w:bidi/>
        <w:spacing w:after="120" w:line="360" w:lineRule="auto"/>
        <w:ind w:left="360"/>
        <w:jc w:val="both"/>
        <w:rPr>
          <w:sz w:val="28"/>
          <w:szCs w:val="28"/>
        </w:rPr>
      </w:pPr>
      <w:r w:rsidRPr="00E61903">
        <w:rPr>
          <w:sz w:val="28"/>
          <w:szCs w:val="28"/>
          <w:rtl/>
        </w:rPr>
        <w:t xml:space="preserve">تُعْتَبَرُ دِرَاسَةُ حَبْرِيَّةِ </w:t>
      </w:r>
      <w:r>
        <w:rPr>
          <w:rFonts w:hint="cs"/>
          <w:sz w:val="28"/>
          <w:szCs w:val="28"/>
          <w:rtl/>
        </w:rPr>
        <w:t xml:space="preserve">قَدَاسةِ </w:t>
      </w:r>
      <w:r w:rsidRPr="00E61903">
        <w:rPr>
          <w:sz w:val="28"/>
          <w:szCs w:val="28"/>
          <w:rtl/>
        </w:rPr>
        <w:t>الْبَابَا فَرَنْسِيسَ ضَرُورِيَّةً لِلْكَاهِنِ الْأَبْرَشِيِّ فِي فَهْمِهِ لِهَوِيَّتِهِ الْكَهَنُوتِيَّةِ وَتَجْدِيدِ مُـمَارَسَتِهِ الرَّعَوِيَّةِ فِي الْقَرْنِ الْحَادِي وَالْعِشْرِينَ</w:t>
      </w:r>
      <w:r>
        <w:rPr>
          <w:rFonts w:hint="cs"/>
          <w:sz w:val="28"/>
          <w:szCs w:val="28"/>
          <w:rtl/>
        </w:rPr>
        <w:t>.</w:t>
      </w:r>
      <w:r w:rsidRPr="00E61903">
        <w:rPr>
          <w:sz w:val="28"/>
          <w:szCs w:val="28"/>
          <w:rtl/>
        </w:rPr>
        <w:t xml:space="preserve"> </w:t>
      </w:r>
      <w:r>
        <w:rPr>
          <w:rFonts w:hint="cs"/>
          <w:sz w:val="28"/>
          <w:szCs w:val="28"/>
          <w:rtl/>
        </w:rPr>
        <w:t xml:space="preserve">واكْتِشَافِ </w:t>
      </w:r>
      <w:r w:rsidRPr="00E61903">
        <w:rPr>
          <w:sz w:val="28"/>
          <w:szCs w:val="28"/>
          <w:rtl/>
        </w:rPr>
        <w:t>كَيْفَ يَرْتَبِطُ فِكْرُ الْبَابَا بِالتَّحَدِّيَاتِ وَالْفُرَصِ الَّتِي يُوَاجِهُهَا الْكَاهِنُ فِي رَعِيَّتِهِ وَأَبْرَشِيَّتِهِ؟</w:t>
      </w:r>
      <w:r>
        <w:rPr>
          <w:rFonts w:hint="cs"/>
          <w:sz w:val="28"/>
          <w:szCs w:val="28"/>
          <w:rtl/>
        </w:rPr>
        <w:t xml:space="preserve"> و</w:t>
      </w:r>
      <w:r w:rsidRPr="00E61903">
        <w:rPr>
          <w:b/>
          <w:bCs/>
          <w:sz w:val="28"/>
          <w:szCs w:val="28"/>
          <w:rtl/>
        </w:rPr>
        <w:t>كَيْفَ يُمْكِنُ</w:t>
      </w:r>
      <w:r w:rsidRPr="00E61903">
        <w:rPr>
          <w:sz w:val="28"/>
          <w:szCs w:val="28"/>
          <w:rtl/>
        </w:rPr>
        <w:t xml:space="preserve"> </w:t>
      </w:r>
      <w:r w:rsidRPr="00E61903">
        <w:rPr>
          <w:b/>
          <w:bCs/>
          <w:sz w:val="28"/>
          <w:szCs w:val="28"/>
          <w:rtl/>
        </w:rPr>
        <w:t>لِلْكَاهِنِ الْأَبْرَشِيِّ</w:t>
      </w:r>
      <w:r w:rsidRPr="00E61903">
        <w:rPr>
          <w:sz w:val="28"/>
          <w:szCs w:val="28"/>
          <w:rtl/>
        </w:rPr>
        <w:t xml:space="preserve"> أَنْ يَسْتَلْهِمَ مِنْ رُؤْيَةِ</w:t>
      </w:r>
      <w:r>
        <w:rPr>
          <w:rFonts w:hint="cs"/>
          <w:sz w:val="28"/>
          <w:szCs w:val="28"/>
          <w:rtl/>
        </w:rPr>
        <w:t xml:space="preserve"> قدَاسةِ </w:t>
      </w:r>
      <w:r w:rsidRPr="00E61903">
        <w:rPr>
          <w:sz w:val="28"/>
          <w:szCs w:val="28"/>
          <w:rtl/>
        </w:rPr>
        <w:t>الْبَابَا فَرَنْسِيسَ لِلْمَسِيحِ لِتَنْشِيطِ خِدْمَتِهِ فِي الْوَعْظِ، وَالِاحْتِفَالِ بِالْأَسْرَارِ، وَالْقِيَادَةِ الرَّعَوِيَّةِ، وَبِنَاءِ الْجَـمَاعَةِ الرَّعَوِيَّةِ، وَالتَّعَاوُنِ ضِمْنَ الْجِسْمِ الْكَهَنُوتِيِّ الْأَبْرَشِيِّ وَمَعَ الْأُسْقُفِ؟</w:t>
      </w:r>
      <w:r>
        <w:rPr>
          <w:rFonts w:hint="cs"/>
          <w:sz w:val="28"/>
          <w:szCs w:val="28"/>
          <w:rtl/>
        </w:rPr>
        <w:t xml:space="preserve"> سنحاولُ تَقديم </w:t>
      </w:r>
      <w:r w:rsidRPr="00E61903">
        <w:rPr>
          <w:sz w:val="28"/>
          <w:szCs w:val="28"/>
          <w:rtl/>
        </w:rPr>
        <w:t>تَحْلِيل</w:t>
      </w:r>
      <w:r>
        <w:rPr>
          <w:rFonts w:hint="cs"/>
          <w:sz w:val="28"/>
          <w:szCs w:val="28"/>
          <w:rtl/>
        </w:rPr>
        <w:t>ًا</w:t>
      </w:r>
      <w:r w:rsidRPr="00E61903">
        <w:rPr>
          <w:sz w:val="28"/>
          <w:szCs w:val="28"/>
          <w:rtl/>
        </w:rPr>
        <w:t xml:space="preserve"> رَعَوِيّ</w:t>
      </w:r>
      <w:r>
        <w:rPr>
          <w:rFonts w:hint="cs"/>
          <w:sz w:val="28"/>
          <w:szCs w:val="28"/>
          <w:rtl/>
        </w:rPr>
        <w:t xml:space="preserve">ًا </w:t>
      </w:r>
      <w:r w:rsidRPr="00E61903">
        <w:rPr>
          <w:sz w:val="28"/>
          <w:szCs w:val="28"/>
          <w:rtl/>
        </w:rPr>
        <w:t>يَرْبِطُ تَعَالِيمَ الْبَابَا وَمَوَاقِفَهُ بِالْوَاقِعِ الْعَمَلِيِّ لِلْخِدْمَةِ فِي الرَّعَايَا وَالْأَبْرَشِيَّاتِ</w:t>
      </w:r>
      <w:r w:rsidRPr="00E61903">
        <w:rPr>
          <w:sz w:val="28"/>
          <w:szCs w:val="28"/>
        </w:rPr>
        <w:t>.</w:t>
      </w:r>
      <w:r>
        <w:rPr>
          <w:rFonts w:hint="cs"/>
          <w:sz w:val="28"/>
          <w:szCs w:val="28"/>
          <w:rtl/>
        </w:rPr>
        <w:t xml:space="preserve"> هنا، تجدرُ الإشارة </w:t>
      </w:r>
      <w:r>
        <w:rPr>
          <w:rFonts w:cstheme="minorBidi" w:hint="cs"/>
          <w:sz w:val="28"/>
          <w:szCs w:val="28"/>
          <w:rtl/>
        </w:rPr>
        <w:t xml:space="preserve">إلى </w:t>
      </w:r>
      <w:r w:rsidRPr="00E61903">
        <w:rPr>
          <w:sz w:val="28"/>
          <w:szCs w:val="28"/>
          <w:rtl/>
        </w:rPr>
        <w:t>أَنَّ هَذ</w:t>
      </w:r>
      <w:r>
        <w:rPr>
          <w:rFonts w:hint="cs"/>
          <w:sz w:val="28"/>
          <w:szCs w:val="28"/>
          <w:rtl/>
        </w:rPr>
        <w:t>ِهِ</w:t>
      </w:r>
      <w:r w:rsidRPr="00E61903">
        <w:rPr>
          <w:sz w:val="28"/>
          <w:szCs w:val="28"/>
          <w:rtl/>
        </w:rPr>
        <w:t xml:space="preserve"> </w:t>
      </w:r>
      <w:r>
        <w:rPr>
          <w:rFonts w:hint="cs"/>
          <w:sz w:val="28"/>
          <w:szCs w:val="28"/>
          <w:rtl/>
        </w:rPr>
        <w:t>ال</w:t>
      </w:r>
      <w:r w:rsidRPr="00E61903">
        <w:rPr>
          <w:sz w:val="28"/>
          <w:szCs w:val="28"/>
          <w:rtl/>
        </w:rPr>
        <w:t>دِرَاسَة</w:t>
      </w:r>
      <w:r>
        <w:rPr>
          <w:rFonts w:hint="cs"/>
          <w:sz w:val="28"/>
          <w:szCs w:val="28"/>
          <w:rtl/>
        </w:rPr>
        <w:t>،</w:t>
      </w:r>
      <w:r w:rsidRPr="00E61903">
        <w:rPr>
          <w:sz w:val="28"/>
          <w:szCs w:val="28"/>
          <w:rtl/>
        </w:rPr>
        <w:t xml:space="preserve"> </w:t>
      </w:r>
      <w:r>
        <w:rPr>
          <w:rFonts w:hint="cs"/>
          <w:sz w:val="28"/>
          <w:szCs w:val="28"/>
          <w:rtl/>
        </w:rPr>
        <w:t>تقع</w:t>
      </w:r>
      <w:r>
        <w:rPr>
          <w:rFonts w:hint="cs"/>
          <w:sz w:val="28"/>
          <w:szCs w:val="28"/>
          <w:rtl/>
        </w:rPr>
        <w:t>ُ</w:t>
      </w:r>
      <w:r>
        <w:rPr>
          <w:rFonts w:hint="cs"/>
          <w:sz w:val="28"/>
          <w:szCs w:val="28"/>
          <w:rtl/>
        </w:rPr>
        <w:t xml:space="preserve"> في سِتّة فصُولِ،</w:t>
      </w:r>
      <w:r w:rsidRPr="00E61903">
        <w:rPr>
          <w:sz w:val="28"/>
          <w:szCs w:val="28"/>
          <w:rtl/>
        </w:rPr>
        <w:t xml:space="preserve"> </w:t>
      </w:r>
      <w:r>
        <w:rPr>
          <w:rFonts w:hint="cs"/>
          <w:sz w:val="28"/>
          <w:szCs w:val="28"/>
          <w:rtl/>
        </w:rPr>
        <w:t>تُ</w:t>
      </w:r>
      <w:r w:rsidRPr="00E61903">
        <w:rPr>
          <w:sz w:val="28"/>
          <w:szCs w:val="28"/>
          <w:rtl/>
        </w:rPr>
        <w:t>خَاطِبُ</w:t>
      </w:r>
      <w:r w:rsidRPr="00E61903">
        <w:rPr>
          <w:sz w:val="28"/>
          <w:szCs w:val="28"/>
          <w:rtl/>
        </w:rPr>
        <w:t xml:space="preserve"> </w:t>
      </w:r>
      <w:r w:rsidRPr="00E61903">
        <w:rPr>
          <w:sz w:val="28"/>
          <w:szCs w:val="28"/>
          <w:rtl/>
        </w:rPr>
        <w:t>الْكَهَنَةَ الْأَبْرَشِيِّينَ كَفَاعِلِينَ أَسَاسِيِّينَ فِي تَطْبِيقِ رُؤْيَةِ الْبَابَا الرَّعَوِيَّةِ عَلَى مُسْتَوَى الْكَنِيسَةِ الْـمَحَلِّيَّةِ (الْأَبْرَشِيَّةِ وَالرَّعِيَّةِ)</w:t>
      </w:r>
      <w:r w:rsidRPr="00E61903">
        <w:rPr>
          <w:sz w:val="28"/>
          <w:szCs w:val="28"/>
        </w:rPr>
        <w:t>.</w:t>
      </w:r>
    </w:p>
    <w:p w14:paraId="54A0E1F8" w14:textId="77777777" w:rsidR="00E20BF1" w:rsidRDefault="00E20BF1" w:rsidP="00E20BF1">
      <w:pPr>
        <w:bidi/>
        <w:spacing w:after="120" w:line="360" w:lineRule="auto"/>
        <w:ind w:left="659" w:hanging="659"/>
        <w:jc w:val="both"/>
        <w:rPr>
          <w:b/>
          <w:bCs/>
          <w:sz w:val="28"/>
          <w:szCs w:val="28"/>
          <w:rtl/>
        </w:rPr>
      </w:pPr>
    </w:p>
    <w:p w14:paraId="2AEEF6CC" w14:textId="77777777" w:rsidR="004956EC" w:rsidRDefault="004956EC" w:rsidP="004956EC">
      <w:pPr>
        <w:bidi/>
        <w:spacing w:after="120" w:line="360" w:lineRule="auto"/>
        <w:ind w:left="659" w:hanging="659"/>
        <w:jc w:val="both"/>
        <w:rPr>
          <w:b/>
          <w:bCs/>
          <w:sz w:val="28"/>
          <w:szCs w:val="28"/>
          <w:rtl/>
        </w:rPr>
      </w:pPr>
    </w:p>
    <w:p w14:paraId="3B09CA00" w14:textId="77777777" w:rsidR="00E20BF1" w:rsidRPr="004956EC" w:rsidRDefault="00E20BF1" w:rsidP="00E20BF1">
      <w:pPr>
        <w:bidi/>
        <w:spacing w:after="120" w:line="360" w:lineRule="auto"/>
        <w:ind w:left="659" w:hanging="659"/>
        <w:jc w:val="both"/>
        <w:rPr>
          <w:b/>
          <w:bCs/>
          <w:sz w:val="32"/>
          <w:szCs w:val="32"/>
          <w:rtl/>
        </w:rPr>
      </w:pPr>
      <w:r w:rsidRPr="00EF3DEC">
        <w:rPr>
          <w:b/>
          <w:bCs/>
          <w:sz w:val="32"/>
          <w:szCs w:val="32"/>
          <w:rtl/>
        </w:rPr>
        <w:lastRenderedPageBreak/>
        <w:t xml:space="preserve">الْفَصْلُ الْأَوَّلُ: </w:t>
      </w:r>
    </w:p>
    <w:p w14:paraId="019732DA" w14:textId="50FD31D7" w:rsidR="00E20BF1" w:rsidRPr="004956EC" w:rsidRDefault="004956EC" w:rsidP="00E20BF1">
      <w:pPr>
        <w:bidi/>
        <w:spacing w:after="120" w:line="360" w:lineRule="auto"/>
        <w:ind w:left="659" w:hanging="659"/>
        <w:jc w:val="both"/>
        <w:rPr>
          <w:b/>
          <w:bCs/>
          <w:sz w:val="32"/>
          <w:szCs w:val="32"/>
          <w:rtl/>
        </w:rPr>
      </w:pPr>
      <w:r>
        <w:rPr>
          <w:rFonts w:hint="cs"/>
          <w:b/>
          <w:bCs/>
          <w:sz w:val="32"/>
          <w:szCs w:val="32"/>
          <w:rtl/>
        </w:rPr>
        <w:t xml:space="preserve">                     </w:t>
      </w:r>
      <w:r w:rsidR="00E20BF1" w:rsidRPr="00EF3DEC">
        <w:rPr>
          <w:b/>
          <w:bCs/>
          <w:sz w:val="32"/>
          <w:szCs w:val="32"/>
          <w:rtl/>
        </w:rPr>
        <w:t>الْـمَسِيحُ فِي النُّزُولِ – نَـمُوذَجٌ لِلتَّجَسُّدِ الْكَهَنُوتِيِّ فِي الْخِدْمَةِ</w:t>
      </w:r>
    </w:p>
    <w:p w14:paraId="2086884C" w14:textId="77777777" w:rsidR="00E20BF1" w:rsidRPr="00EF3DEC" w:rsidRDefault="00E20BF1" w:rsidP="00E20BF1">
      <w:pPr>
        <w:bidi/>
        <w:spacing w:after="120" w:line="360" w:lineRule="auto"/>
        <w:ind w:left="659" w:hanging="659"/>
        <w:jc w:val="both"/>
        <w:rPr>
          <w:sz w:val="28"/>
          <w:szCs w:val="28"/>
        </w:rPr>
      </w:pPr>
    </w:p>
    <w:p w14:paraId="6427A0CD" w14:textId="1584F48C" w:rsidR="00E20BF1" w:rsidRPr="00EF3DEC" w:rsidRDefault="004956EC" w:rsidP="00E20BF1">
      <w:pPr>
        <w:bidi/>
        <w:spacing w:after="120" w:line="360" w:lineRule="auto"/>
        <w:ind w:left="659" w:hanging="659"/>
        <w:jc w:val="both"/>
        <w:rPr>
          <w:sz w:val="28"/>
          <w:szCs w:val="28"/>
        </w:rPr>
      </w:pPr>
      <w:r>
        <w:rPr>
          <w:rFonts w:hint="cs"/>
          <w:b/>
          <w:bCs/>
          <w:sz w:val="28"/>
          <w:szCs w:val="28"/>
          <w:rtl/>
        </w:rPr>
        <w:t>1-</w:t>
      </w:r>
      <w:r w:rsidR="00BF7C42">
        <w:rPr>
          <w:rFonts w:hint="cs"/>
          <w:b/>
          <w:bCs/>
          <w:sz w:val="28"/>
          <w:szCs w:val="28"/>
          <w:rtl/>
        </w:rPr>
        <w:t xml:space="preserve">1 </w:t>
      </w:r>
      <w:r w:rsidR="00BF7C42" w:rsidRPr="00EF3DEC">
        <w:rPr>
          <w:b/>
          <w:bCs/>
          <w:sz w:val="28"/>
          <w:szCs w:val="28"/>
          <w:rtl/>
        </w:rPr>
        <w:t>مُقَدِّمَةُ</w:t>
      </w:r>
      <w:r w:rsidR="00E20BF1" w:rsidRPr="00EF3DEC">
        <w:rPr>
          <w:b/>
          <w:bCs/>
          <w:sz w:val="28"/>
          <w:szCs w:val="28"/>
          <w:rtl/>
        </w:rPr>
        <w:t xml:space="preserve"> الْفَصْلِ: التَّجَسُّدُ كَدَعْوَةٍ لِلْكَاهِنِ لِيَكُونَ "مَسِيحًا آخَرَ</w:t>
      </w:r>
      <w:r w:rsidR="00E20BF1" w:rsidRPr="00EF3DEC">
        <w:rPr>
          <w:b/>
          <w:bCs/>
          <w:sz w:val="28"/>
          <w:szCs w:val="28"/>
        </w:rPr>
        <w:t>" (</w:t>
      </w:r>
      <w:r w:rsidR="00E20BF1" w:rsidRPr="00EF3DEC">
        <w:rPr>
          <w:b/>
          <w:bCs/>
          <w:i/>
          <w:iCs/>
          <w:sz w:val="28"/>
          <w:szCs w:val="28"/>
        </w:rPr>
        <w:t>Alter Christus</w:t>
      </w:r>
      <w:r w:rsidR="00E20BF1" w:rsidRPr="00EF3DEC">
        <w:rPr>
          <w:b/>
          <w:bCs/>
          <w:sz w:val="28"/>
          <w:szCs w:val="28"/>
        </w:rPr>
        <w:t xml:space="preserve">) </w:t>
      </w:r>
      <w:r w:rsidR="00E20BF1" w:rsidRPr="00EF3DEC">
        <w:rPr>
          <w:b/>
          <w:bCs/>
          <w:sz w:val="28"/>
          <w:szCs w:val="28"/>
          <w:rtl/>
        </w:rPr>
        <w:t>فِي التَّوَاضُعِ وَالْقُرْبِ</w:t>
      </w:r>
      <w:r w:rsidR="00E20BF1" w:rsidRPr="00EF3DEC">
        <w:rPr>
          <w:b/>
          <w:bCs/>
          <w:sz w:val="28"/>
          <w:szCs w:val="28"/>
        </w:rPr>
        <w:t>.</w:t>
      </w:r>
    </w:p>
    <w:p w14:paraId="5F50D1F8" w14:textId="77777777" w:rsidR="00E20BF1" w:rsidRPr="00EF3DEC" w:rsidRDefault="00E20BF1" w:rsidP="00E20BF1">
      <w:pPr>
        <w:bidi/>
        <w:spacing w:after="120" w:line="360" w:lineRule="auto"/>
        <w:ind w:left="659"/>
        <w:jc w:val="both"/>
        <w:rPr>
          <w:sz w:val="28"/>
          <w:szCs w:val="28"/>
        </w:rPr>
      </w:pPr>
      <w:r w:rsidRPr="00EF3DEC">
        <w:rPr>
          <w:sz w:val="28"/>
          <w:szCs w:val="28"/>
          <w:rtl/>
        </w:rPr>
        <w:t xml:space="preserve">إِنَّ سِرَّ التَّجَسُّدِ، الَّذِي بِهِ "الْكَلِمَةُ صَارَ جَسَدًا وَحَلَّ بَيْنَنَا" </w:t>
      </w:r>
      <w:r w:rsidRPr="00EF3DEC">
        <w:rPr>
          <w:rtl/>
        </w:rPr>
        <w:t>(يُوحَنَّا 1: 14)،</w:t>
      </w:r>
      <w:r w:rsidRPr="00EF3DEC">
        <w:rPr>
          <w:sz w:val="28"/>
          <w:szCs w:val="28"/>
          <w:rtl/>
        </w:rPr>
        <w:t xml:space="preserve"> لَيْسَ مُـجَرَّدَ عَقِيدَةٍ نُؤْمِنُ بِهَا، بَلْ هُوَ النَّمَطُ الْأَصِيلُ لِلْحُضُورِ الْإِلَهِيِّ فِي الْعَالَمِ، وَبِالتَّالِي، هُوَ النَّمُوذَجُ الْـجَوْهَرِيُّ لِلْخِدْمَةِ الْكَهَنُوتِيَّةِ. فَالْكَاهِنُ، بِصِفَتِهِ "مَسِيحًا آخَرَ</w:t>
      </w:r>
      <w:r w:rsidRPr="00EF3DEC">
        <w:t>" (</w:t>
      </w:r>
      <w:r w:rsidRPr="00EF3DEC">
        <w:rPr>
          <w:i/>
          <w:iCs/>
        </w:rPr>
        <w:t>Alter Christus</w:t>
      </w:r>
      <w:r w:rsidRPr="00EF3DEC">
        <w:t>)</w:t>
      </w:r>
      <w:r w:rsidRPr="00EF3DEC">
        <w:rPr>
          <w:sz w:val="28"/>
          <w:szCs w:val="28"/>
          <w:rtl/>
        </w:rPr>
        <w:t>، مَدْعُوٌّ لَا فَقَطْ لِتَمْثِيلِ الْمَسِيحِ فِي الْأَسْرَارِ، بَلْ لِتَجْسِيدِ طَرِيقَةِ وُجُودِهِ وَحُضُورِهِ بَيْنَ النَّاسِ. يُؤَكِّدُ</w:t>
      </w:r>
      <w:r>
        <w:rPr>
          <w:rFonts w:hint="cs"/>
          <w:sz w:val="28"/>
          <w:szCs w:val="28"/>
          <w:rtl/>
        </w:rPr>
        <w:t xml:space="preserve"> قدَاسةُ</w:t>
      </w:r>
      <w:r w:rsidRPr="00EF3DEC">
        <w:rPr>
          <w:sz w:val="28"/>
          <w:szCs w:val="28"/>
          <w:rtl/>
        </w:rPr>
        <w:t xml:space="preserve"> الْبَابَا فَرَنْسِيسُ بِاسْتِمْرَارٍ عَلَى أَنَّ فَهْمَ التَّجَسُّدِ يَعْنِي فَهْمَ "إِخْلَاءِ الذَّاتِ</w:t>
      </w:r>
      <w:r w:rsidRPr="00EF3DEC">
        <w:rPr>
          <w:sz w:val="28"/>
          <w:szCs w:val="28"/>
        </w:rPr>
        <w:t>" (</w:t>
      </w:r>
      <w:r w:rsidRPr="00EF3DEC">
        <w:rPr>
          <w:i/>
          <w:iCs/>
        </w:rPr>
        <w:t>Kenosis</w:t>
      </w:r>
      <w:r w:rsidRPr="00EF3DEC">
        <w:rPr>
          <w:sz w:val="28"/>
          <w:szCs w:val="28"/>
        </w:rPr>
        <w:t xml:space="preserve">) </w:t>
      </w:r>
      <w:r w:rsidRPr="00EF3DEC">
        <w:rPr>
          <w:sz w:val="28"/>
          <w:szCs w:val="28"/>
          <w:rtl/>
        </w:rPr>
        <w:t xml:space="preserve">الَّذِي عَاشَهُ الْمَسِيحُ </w:t>
      </w:r>
      <w:r w:rsidRPr="00EF3DEC">
        <w:rPr>
          <w:rtl/>
        </w:rPr>
        <w:t>(فِيلِبِّي 2: 7)</w:t>
      </w:r>
      <w:r w:rsidRPr="00EF3DEC">
        <w:rPr>
          <w:sz w:val="28"/>
          <w:szCs w:val="28"/>
          <w:rtl/>
        </w:rPr>
        <w:t xml:space="preserve">، وَهُوَ نُزُولٌ مُـحِبٌّ وَتَضَامُنِيٌّ مَعَ الْبَشَرِيَّةِ فِي وَاقِعِهَا الْـمَلْمُوسِ. مِنْ هُنَا، تَنْبُعُ دَعْوَةُ الْبَابَا الْـمُلِحَّةُ لِلْكَهَنَةِ لِيَكُونُوا رُعَاةً مُتَوَاضِعِينَ وَقَرِيبِينَ مِنْ شَعْبِهِمْ، يَعْكِسُونَ حَنَانَ الْمَسِيحِ وَتَوَاضُعَهُ، لَا صُورَةَ سُلْطَةٍ دُنْيَوِيَّةٍ أَوْ مَسَافَةٍ مُتَعَالِيَةٍ. يَقُولُ الْبَابَا: "إِنَّ حَقِيقَةَ الْإِنْجِيلِ لَا يُمْكِنُ فَهْمُهَا إِلَّا انْطِلَاقًا مِنَ التَّوَاضُعِ، دُمُوعِ التَّوْبَةِ وَالتَّوْبَةِ" </w:t>
      </w:r>
      <w:r w:rsidRPr="00EF3DEC">
        <w:rPr>
          <w:rtl/>
        </w:rPr>
        <w:t xml:space="preserve">(عِظَةُ سَانْتَا مَارْتَا، 13 أَبْرِيل 2013). </w:t>
      </w:r>
      <w:r w:rsidRPr="00EF3DEC">
        <w:rPr>
          <w:sz w:val="28"/>
          <w:szCs w:val="28"/>
          <w:rtl/>
        </w:rPr>
        <w:t>هَذَا التَّوَاضُعُ الْإِلَهِيُّ هُوَ أَسَاسُ الْكَهَنُوتِ الْخَادِمِ الَّذِي يَطْمَحُ إِلَيْهِ الْبَابَا فَرَنْسِيسُ</w:t>
      </w:r>
      <w:r w:rsidRPr="00EF3DEC">
        <w:rPr>
          <w:sz w:val="28"/>
          <w:szCs w:val="28"/>
        </w:rPr>
        <w:t>.</w:t>
      </w:r>
    </w:p>
    <w:p w14:paraId="3A93F20F" w14:textId="5A33A545" w:rsidR="00E20BF1" w:rsidRPr="00EF3DEC" w:rsidRDefault="004956EC" w:rsidP="00E20BF1">
      <w:pPr>
        <w:bidi/>
        <w:spacing w:after="120" w:line="360" w:lineRule="auto"/>
        <w:ind w:left="659" w:hanging="659"/>
        <w:jc w:val="both"/>
        <w:rPr>
          <w:sz w:val="28"/>
          <w:szCs w:val="28"/>
        </w:rPr>
      </w:pPr>
      <w:r>
        <w:rPr>
          <w:rFonts w:hint="cs"/>
          <w:b/>
          <w:bCs/>
          <w:sz w:val="28"/>
          <w:szCs w:val="28"/>
          <w:rtl/>
        </w:rPr>
        <w:t>1-</w:t>
      </w:r>
      <w:r w:rsidR="00BF7C42">
        <w:rPr>
          <w:rFonts w:hint="cs"/>
          <w:b/>
          <w:bCs/>
          <w:sz w:val="28"/>
          <w:szCs w:val="28"/>
          <w:rtl/>
        </w:rPr>
        <w:t xml:space="preserve">2 </w:t>
      </w:r>
      <w:r w:rsidR="00BF7C42" w:rsidRPr="00EF3DEC">
        <w:rPr>
          <w:b/>
          <w:bCs/>
          <w:sz w:val="28"/>
          <w:szCs w:val="28"/>
          <w:rtl/>
        </w:rPr>
        <w:t>لَاهُوتُ</w:t>
      </w:r>
      <w:r w:rsidR="00E20BF1" w:rsidRPr="00EF3DEC">
        <w:rPr>
          <w:b/>
          <w:bCs/>
          <w:sz w:val="28"/>
          <w:szCs w:val="28"/>
          <w:rtl/>
        </w:rPr>
        <w:t xml:space="preserve"> التَّجَسُّدِ وَتَطْبِيقَاتُهُ عَلَى الْكَهَنُوتِ الْأَبْرَشِيِّ</w:t>
      </w:r>
      <w:r w:rsidR="00E20BF1" w:rsidRPr="00EF3DEC">
        <w:rPr>
          <w:b/>
          <w:bCs/>
          <w:sz w:val="28"/>
          <w:szCs w:val="28"/>
        </w:rPr>
        <w:t>:</w:t>
      </w:r>
    </w:p>
    <w:p w14:paraId="58B9F08E" w14:textId="77777777" w:rsidR="00E20BF1" w:rsidRPr="00EF3DEC" w:rsidRDefault="00E20BF1" w:rsidP="00E20BF1">
      <w:pPr>
        <w:numPr>
          <w:ilvl w:val="0"/>
          <w:numId w:val="35"/>
        </w:numPr>
        <w:bidi/>
        <w:spacing w:after="120" w:line="360" w:lineRule="auto"/>
        <w:jc w:val="both"/>
        <w:rPr>
          <w:sz w:val="28"/>
          <w:szCs w:val="28"/>
        </w:rPr>
      </w:pPr>
      <w:r w:rsidRPr="00EF3DEC">
        <w:rPr>
          <w:b/>
          <w:bCs/>
          <w:sz w:val="28"/>
          <w:szCs w:val="28"/>
          <w:rtl/>
        </w:rPr>
        <w:t>تَحَدِّي "</w:t>
      </w:r>
      <w:r w:rsidRPr="005865BF">
        <w:rPr>
          <w:sz w:val="28"/>
          <w:szCs w:val="28"/>
          <w:rtl/>
        </w:rPr>
        <w:t xml:space="preserve"> </w:t>
      </w:r>
      <w:r w:rsidRPr="00EF3DEC">
        <w:rPr>
          <w:b/>
          <w:bCs/>
          <w:sz w:val="28"/>
          <w:szCs w:val="28"/>
          <w:rtl/>
        </w:rPr>
        <w:t>الْإِكْلِيرُوسِيَّة</w:t>
      </w:r>
      <w:r w:rsidRPr="00E20BF1">
        <w:rPr>
          <w:rFonts w:hint="cs"/>
          <w:b/>
          <w:bCs/>
          <w:sz w:val="28"/>
          <w:szCs w:val="28"/>
          <w:rtl/>
        </w:rPr>
        <w:t>ِ</w:t>
      </w:r>
      <w:r w:rsidRPr="006B3083">
        <w:rPr>
          <w:sz w:val="28"/>
          <w:szCs w:val="28"/>
          <w:rtl/>
        </w:rPr>
        <w:t xml:space="preserve"> </w:t>
      </w:r>
      <w:r w:rsidRPr="00EF3DEC">
        <w:rPr>
          <w:b/>
          <w:bCs/>
          <w:sz w:val="28"/>
          <w:szCs w:val="28"/>
        </w:rPr>
        <w:t>" (</w:t>
      </w:r>
      <w:r w:rsidRPr="00EF3DEC">
        <w:rPr>
          <w:i/>
          <w:iCs/>
          <w:sz w:val="28"/>
          <w:szCs w:val="28"/>
        </w:rPr>
        <w:t>Clericalism</w:t>
      </w:r>
      <w:r w:rsidRPr="00EF3DEC">
        <w:rPr>
          <w:b/>
          <w:bCs/>
          <w:sz w:val="28"/>
          <w:szCs w:val="28"/>
        </w:rPr>
        <w:t xml:space="preserve">) </w:t>
      </w:r>
      <w:r w:rsidRPr="00EF3DEC">
        <w:rPr>
          <w:b/>
          <w:bCs/>
          <w:sz w:val="28"/>
          <w:szCs w:val="28"/>
          <w:rtl/>
        </w:rPr>
        <w:t>مُقَابِلَ نَـمُوذَجِ الْكَاهِنِ الْخَادِمِ عَلَى مِثَالِ الْـمَسِيحِ الْـمُتَجَسِّدِ</w:t>
      </w:r>
      <w:r w:rsidRPr="00EF3DEC">
        <w:rPr>
          <w:b/>
          <w:bCs/>
          <w:sz w:val="28"/>
          <w:szCs w:val="28"/>
        </w:rPr>
        <w:t>:</w:t>
      </w:r>
      <w:r w:rsidRPr="00EF3DEC">
        <w:rPr>
          <w:sz w:val="28"/>
          <w:szCs w:val="28"/>
        </w:rPr>
        <w:t xml:space="preserve"> </w:t>
      </w:r>
      <w:r w:rsidRPr="00EF3DEC">
        <w:rPr>
          <w:sz w:val="28"/>
          <w:szCs w:val="28"/>
          <w:rtl/>
        </w:rPr>
        <w:t>يَنْتَقِدُ</w:t>
      </w:r>
      <w:r>
        <w:rPr>
          <w:rFonts w:hint="cs"/>
          <w:sz w:val="28"/>
          <w:szCs w:val="28"/>
          <w:rtl/>
        </w:rPr>
        <w:t xml:space="preserve"> قدَاسةُ</w:t>
      </w:r>
      <w:r w:rsidRPr="00EF3DEC">
        <w:rPr>
          <w:sz w:val="28"/>
          <w:szCs w:val="28"/>
          <w:rtl/>
        </w:rPr>
        <w:t xml:space="preserve"> الْبَابَا فَرَنْسِيسُ "</w:t>
      </w:r>
      <w:r w:rsidRPr="006B3083">
        <w:rPr>
          <w:sz w:val="28"/>
          <w:szCs w:val="28"/>
          <w:rtl/>
        </w:rPr>
        <w:t xml:space="preserve"> </w:t>
      </w:r>
      <w:r w:rsidRPr="00EF3DEC">
        <w:rPr>
          <w:b/>
          <w:bCs/>
          <w:sz w:val="28"/>
          <w:szCs w:val="28"/>
          <w:rtl/>
        </w:rPr>
        <w:t>الْإِكْلِيرُوسِيَّةَ</w:t>
      </w:r>
      <w:r w:rsidRPr="006B3083">
        <w:rPr>
          <w:sz w:val="28"/>
          <w:szCs w:val="28"/>
          <w:rtl/>
        </w:rPr>
        <w:t xml:space="preserve"> </w:t>
      </w:r>
      <w:r w:rsidRPr="00EF3DEC">
        <w:rPr>
          <w:sz w:val="28"/>
          <w:szCs w:val="28"/>
          <w:rtl/>
        </w:rPr>
        <w:t xml:space="preserve">" بِشِدَّةٍ، مُعْتَبِرًا إِيَّاهَا "تَشَوُّهًا" وَ "مَرَضًا" يُصِيبُ الْكَنِيسَةَ </w:t>
      </w:r>
      <w:r w:rsidRPr="00EF3DEC">
        <w:rPr>
          <w:rtl/>
        </w:rPr>
        <w:t>(رَاجِعْ كَلِمَتَهُ إِلَى أَسَاقِفَةِ تَشِيلِي، مَايُو 2018).</w:t>
      </w:r>
      <w:r w:rsidRPr="00EF3DEC">
        <w:rPr>
          <w:sz w:val="28"/>
          <w:szCs w:val="28"/>
          <w:rtl/>
        </w:rPr>
        <w:t xml:space="preserve"> </w:t>
      </w:r>
      <w:r w:rsidRPr="006B3083">
        <w:rPr>
          <w:rFonts w:hint="cs"/>
          <w:sz w:val="28"/>
          <w:szCs w:val="28"/>
          <w:rtl/>
        </w:rPr>
        <w:t>الْإِكْلِيرُوسِيَّةُ،</w:t>
      </w:r>
      <w:r w:rsidRPr="00EF3DEC">
        <w:rPr>
          <w:sz w:val="28"/>
          <w:szCs w:val="28"/>
          <w:rtl/>
        </w:rPr>
        <w:t xml:space="preserve"> فِي فَهْمِهِ، هِيَ مَوْقِفٌ يَضَعُ الْكَاهِنَ فَوْقَ الشَّعْبِ، كَطَبَقَةٍ مُمَيَّزَةٍ وَمُنْفَصِلَةٍ، تُرَكِّزُ عَلَى السُّلْطَةِ وَالِامْتِيَازَاتِ بَدَلًا مِنَ الْخِدْمَةِ. هَذَا الْـمَوْقِفُ يَتَنَاقَضُ جَذْرِيًّا مَعَ مِثَالِ الْمَسِيحِ الَّذِي "لَمْ يَأْتِ </w:t>
      </w:r>
      <w:r w:rsidRPr="00EF3DEC">
        <w:rPr>
          <w:rFonts w:hint="cs"/>
          <w:sz w:val="28"/>
          <w:szCs w:val="28"/>
          <w:rtl/>
        </w:rPr>
        <w:t>لِيُخْدَمَ،</w:t>
      </w:r>
      <w:r w:rsidRPr="00EF3DEC">
        <w:rPr>
          <w:sz w:val="28"/>
          <w:szCs w:val="28"/>
          <w:rtl/>
        </w:rPr>
        <w:t xml:space="preserve"> بَلْ لِيَخْدِمَ وَلِيَبْذِلَ نَفْسَهُ فِدْيَةً عَنْ كَثِيرِينَ" </w:t>
      </w:r>
      <w:r w:rsidRPr="00EF3DEC">
        <w:rPr>
          <w:rtl/>
        </w:rPr>
        <w:t xml:space="preserve">(مَرْقُس 10: 45). </w:t>
      </w:r>
      <w:r w:rsidRPr="00EF3DEC">
        <w:rPr>
          <w:sz w:val="28"/>
          <w:szCs w:val="28"/>
          <w:rtl/>
        </w:rPr>
        <w:t>يَرَى الْبَابَا أَنَّ الْإِكْلِيرُوسِيَّةَ</w:t>
      </w:r>
      <w:r w:rsidRPr="006B3083">
        <w:rPr>
          <w:sz w:val="28"/>
          <w:szCs w:val="28"/>
          <w:rtl/>
        </w:rPr>
        <w:t xml:space="preserve"> </w:t>
      </w:r>
      <w:r w:rsidRPr="00EF3DEC">
        <w:rPr>
          <w:sz w:val="28"/>
          <w:szCs w:val="28"/>
          <w:rtl/>
        </w:rPr>
        <w:t xml:space="preserve">"تُطْفِئُ تَدْرِيجِيًّا الرُّوحَ النَّبَوِيَّةَ الَّتِي يَـجِبُ عَلَى الْكَنِيسَةِ بِأَسْرِهَا أَنْ تَشْهَدَ لَهَا فِي قَلْبِ شُعُوبِهَا" </w:t>
      </w:r>
      <w:r w:rsidRPr="00EF3DEC">
        <w:rPr>
          <w:rtl/>
        </w:rPr>
        <w:t xml:space="preserve">(رِسَالَةٌ إِلَى شَعْبِ اللهِ فِي تَشِيلِي، 31 مَايُو 2018). </w:t>
      </w:r>
      <w:r w:rsidRPr="00EF3DEC">
        <w:rPr>
          <w:sz w:val="28"/>
          <w:szCs w:val="28"/>
          <w:rtl/>
        </w:rPr>
        <w:lastRenderedPageBreak/>
        <w:t>لِذَلِكَ، يَدْعُو الْكَهَنَةَ بِاسْتِمْرَارٍ إِلَى التَّحَرُّرِ مِنْ هَذَا الْإِغْرَاءِ، وَتَبَنِّي نَـمُوذَجِ الْكَاهِنِ الْخَادِمِ، الَّذِي يَرَى فِي سُلْطَتِهِ دَعْوَةً لِغَسْلِ أَقْدَامِ الْـمُؤْمِنِينَ، لَا لِلسَّيْطَرَةِ عَلَيْهِمْ. التَّجَسُّدُ يَعْنِي أَنَّ اللهَ لَمْ يُـمَارِسْ سُلْطَتَهُ مِنْ عَلٍ، بَلْ نَزَلَ وَشَارَكَنَا حَيَاتَنَا؛ وَهَكَذَا يَـجِبُ أَنْ يَكُونَ الْكَاهِنُ</w:t>
      </w:r>
      <w:r w:rsidRPr="00EF3DEC">
        <w:rPr>
          <w:sz w:val="28"/>
          <w:szCs w:val="28"/>
        </w:rPr>
        <w:t>.</w:t>
      </w:r>
    </w:p>
    <w:p w14:paraId="704E5FE2" w14:textId="77777777" w:rsidR="00E20BF1" w:rsidRPr="00EF3DEC" w:rsidRDefault="00E20BF1" w:rsidP="00E20BF1">
      <w:pPr>
        <w:numPr>
          <w:ilvl w:val="0"/>
          <w:numId w:val="35"/>
        </w:numPr>
        <w:bidi/>
        <w:spacing w:after="120" w:line="360" w:lineRule="auto"/>
        <w:jc w:val="both"/>
        <w:rPr>
          <w:sz w:val="28"/>
          <w:szCs w:val="28"/>
        </w:rPr>
      </w:pPr>
      <w:r w:rsidRPr="00EF3DEC">
        <w:rPr>
          <w:b/>
          <w:bCs/>
          <w:sz w:val="28"/>
          <w:szCs w:val="28"/>
          <w:rtl/>
        </w:rPr>
        <w:t>أَهَمِّيَّةُ "رَائِحَةِ الْخِرَافِ": الْحُضُورُ الْكَهَنُوتِيُّ الْفَاعِلُ وَالْـمُتَوَاضِعُ بَيْنَ الْـمُؤْمِنِينَ، خَاصَّةً فِي ضَوَاحِي الرَّعِيَّةِ الْوُجُودِيَّةِ وَالْـمَادِّيَّةِ</w:t>
      </w:r>
      <w:r w:rsidRPr="00EF3DEC">
        <w:rPr>
          <w:b/>
          <w:bCs/>
          <w:sz w:val="28"/>
          <w:szCs w:val="28"/>
        </w:rPr>
        <w:t>:</w:t>
      </w:r>
      <w:r w:rsidRPr="00EF3DEC">
        <w:rPr>
          <w:sz w:val="28"/>
          <w:szCs w:val="28"/>
        </w:rPr>
        <w:t xml:space="preserve"> </w:t>
      </w:r>
      <w:r w:rsidRPr="00EF3DEC">
        <w:rPr>
          <w:sz w:val="28"/>
          <w:szCs w:val="28"/>
          <w:rtl/>
        </w:rPr>
        <w:t>تَعْبِيرُ "رَائِحَةِ الْخِرَافِ" الَّذِي اشْتُهِرَ بِهِ</w:t>
      </w:r>
      <w:r>
        <w:rPr>
          <w:rFonts w:hint="cs"/>
          <w:sz w:val="28"/>
          <w:szCs w:val="28"/>
          <w:rtl/>
        </w:rPr>
        <w:t xml:space="preserve"> قدَاسةُ</w:t>
      </w:r>
      <w:r w:rsidRPr="00EF3DEC">
        <w:rPr>
          <w:sz w:val="28"/>
          <w:szCs w:val="28"/>
          <w:rtl/>
        </w:rPr>
        <w:t xml:space="preserve"> الْبَابَا فَرَنْسِيسُ </w:t>
      </w:r>
      <w:r w:rsidRPr="00EF3DEC">
        <w:rPr>
          <w:rtl/>
        </w:rPr>
        <w:t xml:space="preserve">(عِظَةُ قُدَّاسِ الْـمِيرُونِ، 28 مَارِس 2013) </w:t>
      </w:r>
      <w:r w:rsidRPr="00EF3DEC">
        <w:rPr>
          <w:sz w:val="28"/>
          <w:szCs w:val="28"/>
          <w:rtl/>
        </w:rPr>
        <w:t>هُوَ اسْتِعَارَةٌ قَوِيَّةٌ لِلدَّعْوَةِ إِلَى الْقُرْبِ الْحَقِيقِيِّ وَالِانْدِمَاجِ فِي حَيَاةِ الشَّعْبِ. الْكَاهِنُ الْحَقِيقِيُّ، فِي نَظَرِ الْبَابَا، لَيْسَ مُوَظَّفًا بِيرُوقْرَاطِيًّا يُدِيرُ مَكْتَبًا، بَلْ رَاعٍ يَسِيرُ مَعَ قَطِيعِهِ، يَعْرِفُهُمْ بِالِاسْمِ، يُشَارِكُهُمْ هُـمُومَهُمْ وَأَفْرَاحَهُمْ، وَيَحْمِلُ "رَائِحَتَهُمْ" عَلَيْهِ كَعَلَامَةٍ عَلَى هَذَا الْقُرْبِ. هَذَا يَتَطَلَّبُ حُضُورًا كَهَنُوتِيًّا فَاعِلًا وَمُتَوَاضِعًا، لَا يَقْتَصِرُ عَلَى الْـمُمَارِسِينَ الْـمُنْتَظِمِينَ دَاخِلَ جُدْرَانِ الْكَنِيسَةِ، بَلْ يَمْتَدُّ إِلَى "ضَوَاحِي الرَّعِيَّةِ الْوُجُودِيَّةِ وَالْـمَادِّيَّةِ": الْفُقَرَاءُ، الْـمَرْضَى، الْـمُسِنُّونَ الْوَحِيدُونَ، الشَّبَابُ الْبَعِيدُونَ، الْـمُهَاجِرُونَ، الْأُسَرُ الْـمُفَكَّكَةُ، غَيْرُ الْـمُكْتَرِثِينَ دِينِيًّا. يَقُولُ فِي "فَرَحِ الْإِنْجِيلِ": "يَـجِبُ عَلَى الْكَاهِنِ أَنْ يَذْهَبَ حَيْثُ يُوجَدُ أَلَمٌ، وَسَفْكُ دِمَاءٍ، وَعَمًى يَسْعَى إِلَى الرُّؤْيَةِ، وَأَسْرَى لِكَثِيرٍ مِنَ الْأَسْيَادِ الْأَشْرَارِ</w:t>
      </w:r>
      <w:r w:rsidRPr="006B3083">
        <w:rPr>
          <w:rFonts w:hint="cs"/>
          <w:sz w:val="28"/>
          <w:szCs w:val="28"/>
          <w:rtl/>
        </w:rPr>
        <w:t xml:space="preserve">" </w:t>
      </w:r>
      <w:r w:rsidRPr="00BF7C42">
        <w:rPr>
          <w:rFonts w:hint="cs"/>
          <w:rtl/>
        </w:rPr>
        <w:t>(</w:t>
      </w:r>
      <w:r w:rsidRPr="00EF3DEC">
        <w:rPr>
          <w:i/>
          <w:iCs/>
        </w:rPr>
        <w:t>Evangelii Gaudium</w:t>
      </w:r>
      <w:r w:rsidRPr="00EF3DEC">
        <w:t>, 270</w:t>
      </w:r>
      <w:r w:rsidRPr="00EF3DEC">
        <w:rPr>
          <w:rtl/>
        </w:rPr>
        <w:t>، بِتَصَرُّفٍ</w:t>
      </w:r>
      <w:proofErr w:type="gramStart"/>
      <w:r w:rsidRPr="00EF3DEC">
        <w:rPr>
          <w:rtl/>
        </w:rPr>
        <w:t>.</w:t>
      </w:r>
      <w:r w:rsidRPr="00BF7C42">
        <w:rPr>
          <w:rtl/>
        </w:rPr>
        <w:t xml:space="preserve"> </w:t>
      </w:r>
      <w:r w:rsidRPr="00EF3DEC">
        <w:rPr>
          <w:rtl/>
        </w:rPr>
        <w:t>)</w:t>
      </w:r>
      <w:proofErr w:type="gramEnd"/>
      <w:r w:rsidRPr="00EF3DEC">
        <w:rPr>
          <w:rtl/>
        </w:rPr>
        <w:t xml:space="preserve"> </w:t>
      </w:r>
      <w:r w:rsidRPr="00EF3DEC">
        <w:rPr>
          <w:sz w:val="28"/>
          <w:szCs w:val="28"/>
          <w:rtl/>
        </w:rPr>
        <w:t>إِنَّهَا دَعْوَةٌ لِلْخُرُوجِ مِنَ الذَّاتِ وَمِنْطَقَةِ الرَّاحَةِ نَحْوَ الْآخَرِ، تَمَامًا كَمَا خَرَجَ الْكَلِمَةُ مِنْ حِضْنِ الْآبِ إِلَيْنَا</w:t>
      </w:r>
      <w:r w:rsidRPr="00EF3DEC">
        <w:rPr>
          <w:sz w:val="28"/>
          <w:szCs w:val="28"/>
        </w:rPr>
        <w:t>.</w:t>
      </w:r>
    </w:p>
    <w:p w14:paraId="09C15B50" w14:textId="69625FB1" w:rsidR="00E20BF1" w:rsidRPr="00EF3DEC" w:rsidRDefault="00E20BF1" w:rsidP="00E20BF1">
      <w:pPr>
        <w:numPr>
          <w:ilvl w:val="0"/>
          <w:numId w:val="35"/>
        </w:numPr>
        <w:bidi/>
        <w:spacing w:after="120" w:line="360" w:lineRule="auto"/>
        <w:jc w:val="both"/>
        <w:rPr>
          <w:sz w:val="28"/>
          <w:szCs w:val="28"/>
        </w:rPr>
      </w:pPr>
      <w:r w:rsidRPr="00EF3DEC">
        <w:rPr>
          <w:b/>
          <w:bCs/>
          <w:sz w:val="28"/>
          <w:szCs w:val="28"/>
          <w:rtl/>
        </w:rPr>
        <w:t>رَبْطُ اللِّيتُورْجِيَا (سِرِّ التَّجَسُّدِ الْـمُسْتَمِرِّ) بِالْحَيَاةِ: كَيْفَ يُتَرْجِمُ الْكَاهِنُ سِرَّ الْـمَذْبَحِ إِلَى خِدْمَةٍ مَلْمُوسَةٍ؟</w:t>
      </w:r>
      <w:r w:rsidRPr="00EF3DEC">
        <w:rPr>
          <w:sz w:val="28"/>
          <w:szCs w:val="28"/>
          <w:rtl/>
        </w:rPr>
        <w:t xml:space="preserve"> يُحَذِّرُ</w:t>
      </w:r>
      <w:r>
        <w:rPr>
          <w:rFonts w:hint="cs"/>
          <w:sz w:val="28"/>
          <w:szCs w:val="28"/>
          <w:rtl/>
        </w:rPr>
        <w:t xml:space="preserve"> قدَاسةُ</w:t>
      </w:r>
      <w:r w:rsidRPr="00EF3DEC">
        <w:rPr>
          <w:sz w:val="28"/>
          <w:szCs w:val="28"/>
          <w:rtl/>
        </w:rPr>
        <w:t xml:space="preserve"> الْبَابَا فَرَنْسِيسُ مِنْ خَطَرِ فَصْلِ اللِّيتُورْجِيَا عَنِ الْحَيَاةِ، وَمِنْ تَحْوِيلِهَا إِلَى مُـجَرَّدِ طُقُوسٍ شَكْلِيَّةٍ أَوْ جَمَالِيَّةٍ مُنْعَزِلَةٍ عَنِ الْوَاقِعِ. سِرُّ الْإِفْخَارِسْتِيَا، قِمَّةُ التَّجَسُّدِ الْـمُسْتَمِرِّ حَيْثُ يُقَدِّمُ الْمَسِيحُ ذَاتَهُ لَنَا، هُوَ مَدْرَسَةٌ لِلْخِدْمَةِ وَالنُّزُولِ. عِنْدَمَا يَرْفَعُ الْكَاهِنُ الْقُرْبَانَ، فَهُوَ لَا يَرْفَعُ فَقَطْ جَسَدَ الْمَسِيحِ، بَلْ يَرْفَعُ مَعَهُ آلَامَ وَهُـمُومَ شَعْبِهِ. وَبِالتَّالِي، لَا يُمْكِنُ لِلِاحْتِفَالِ بِسِرِّ الْـمَذْبَحِ أَنْ يَكُونَ صَادِقًا إِنْ لَمْ يُتَرْجَمْ إِلَى خِدْمَةٍ مَلْمُوسَةٍ لِلْمُحْتَاجِينَ، إِلَى حُضُورٍ رَحِيمٍ بَيْنَ الْـمُتَأَلِّمِينَ، وَإِلَى الْتِزَامٍ بِالْعَدَالَةِ الِاجْتِمَاعِيَّةِ. الْكَاهِنُ الَّذِي يَعِيشُ الْإِفْخَارِسْتِيَا حَقًّا هُوَ الَّذِي يَـجِدُ فِيهَا الْقُوَّةَ وَالدَّافِعَ لِـ</w:t>
      </w:r>
      <w:r w:rsidR="00BF7C42">
        <w:rPr>
          <w:rFonts w:hint="cs"/>
          <w:sz w:val="28"/>
          <w:szCs w:val="28"/>
          <w:rtl/>
        </w:rPr>
        <w:t xml:space="preserve"> </w:t>
      </w:r>
      <w:r w:rsidRPr="00EF3DEC">
        <w:rPr>
          <w:sz w:val="28"/>
          <w:szCs w:val="28"/>
          <w:rtl/>
        </w:rPr>
        <w:t xml:space="preserve">"غَسْلِ أَقْدَامِ" إِخْوَتِهِ فِي الْحَيَاةِ الْيَوْمِيَّةِ. كَمَا ذَكَرَ </w:t>
      </w:r>
      <w:r w:rsidR="00BF7C42">
        <w:rPr>
          <w:rFonts w:hint="cs"/>
          <w:sz w:val="28"/>
          <w:szCs w:val="28"/>
          <w:rtl/>
        </w:rPr>
        <w:t xml:space="preserve">قَداسةُ </w:t>
      </w:r>
      <w:r w:rsidRPr="00EF3DEC">
        <w:rPr>
          <w:sz w:val="28"/>
          <w:szCs w:val="28"/>
          <w:rtl/>
        </w:rPr>
        <w:t>الْبَابَا فِي عِظَةِ عِيدِ جَسَدِ الرَّبِّ (</w:t>
      </w:r>
      <w:r w:rsidRPr="00EF3DEC">
        <w:rPr>
          <w:rtl/>
        </w:rPr>
        <w:t>2018</w:t>
      </w:r>
      <w:r w:rsidRPr="00EF3DEC">
        <w:rPr>
          <w:sz w:val="28"/>
          <w:szCs w:val="28"/>
          <w:rtl/>
        </w:rPr>
        <w:t>): "الْإِفْخَارِسْتِيَا تَدْعُونَا لِنُصْبِحَ خُبْزًا مَكْسُورًا مِنْ أَجْلِ الْآخَرِينَ". فَالنُّزُولُ الَّذِي يَتِمُّ عَلَى الْـمَذْبَحِ يَـجِبُ أَنْ يَسْتَمِرَّ فِي شَوَارِعِ الرَّعِيَّةِ وَحَيَاةِ النَّاسِ</w:t>
      </w:r>
      <w:r w:rsidRPr="00EF3DEC">
        <w:rPr>
          <w:sz w:val="28"/>
          <w:szCs w:val="28"/>
        </w:rPr>
        <w:t>.</w:t>
      </w:r>
    </w:p>
    <w:p w14:paraId="59D8C96D" w14:textId="68B59D96" w:rsidR="00E20BF1" w:rsidRPr="00EF3DEC" w:rsidRDefault="004956EC" w:rsidP="00E20BF1">
      <w:pPr>
        <w:bidi/>
        <w:spacing w:after="120" w:line="360" w:lineRule="auto"/>
        <w:ind w:left="659" w:hanging="659"/>
        <w:jc w:val="both"/>
        <w:rPr>
          <w:sz w:val="28"/>
          <w:szCs w:val="28"/>
        </w:rPr>
      </w:pPr>
      <w:r>
        <w:rPr>
          <w:rFonts w:hint="cs"/>
          <w:b/>
          <w:bCs/>
          <w:sz w:val="28"/>
          <w:szCs w:val="28"/>
          <w:rtl/>
        </w:rPr>
        <w:lastRenderedPageBreak/>
        <w:t xml:space="preserve">1-3 </w:t>
      </w:r>
      <w:r w:rsidR="00E20BF1" w:rsidRPr="00EF3DEC">
        <w:rPr>
          <w:b/>
          <w:bCs/>
          <w:sz w:val="28"/>
          <w:szCs w:val="28"/>
          <w:rtl/>
        </w:rPr>
        <w:t>تَجَلِّيَاتُ النُّزُولِ فِي خِدْمَةِ الْكَاهِنِ الْأَبْرَشِيِّ</w:t>
      </w:r>
      <w:r w:rsidR="00E20BF1" w:rsidRPr="00EF3DEC">
        <w:rPr>
          <w:b/>
          <w:bCs/>
          <w:sz w:val="28"/>
          <w:szCs w:val="28"/>
        </w:rPr>
        <w:t>:</w:t>
      </w:r>
    </w:p>
    <w:p w14:paraId="6CB451BB" w14:textId="77777777" w:rsidR="00E20BF1" w:rsidRPr="00EF3DEC" w:rsidRDefault="00E20BF1" w:rsidP="00E20BF1">
      <w:pPr>
        <w:bidi/>
        <w:spacing w:after="120" w:line="360" w:lineRule="auto"/>
        <w:ind w:left="659"/>
        <w:jc w:val="both"/>
        <w:rPr>
          <w:sz w:val="28"/>
          <w:szCs w:val="28"/>
        </w:rPr>
      </w:pPr>
      <w:r w:rsidRPr="00EF3DEC">
        <w:rPr>
          <w:sz w:val="28"/>
          <w:szCs w:val="28"/>
          <w:rtl/>
        </w:rPr>
        <w:t>إِنَّ نَـمُوذَجَ النُّزُولِ الَّذِي يُقَدِّمُهُ</w:t>
      </w:r>
      <w:r>
        <w:rPr>
          <w:rFonts w:hint="cs"/>
          <w:sz w:val="28"/>
          <w:szCs w:val="28"/>
          <w:rtl/>
        </w:rPr>
        <w:t xml:space="preserve"> قدَاسةُ</w:t>
      </w:r>
      <w:r w:rsidRPr="00EF3DEC">
        <w:rPr>
          <w:sz w:val="28"/>
          <w:szCs w:val="28"/>
          <w:rtl/>
        </w:rPr>
        <w:t xml:space="preserve"> الْبَابَا فَرَنْسِيسُ لَيْسَ مُـجَرَّدَ نَظَرِيَّةٍ لَاهُوتِيَّةٍ، بَلْ هُوَ أُسْلُوبُ حَيَاةٍ وَمُـمَارَسَةٌ رَعَوِيَّةٌ يُـجَسِّدُهَا هُوَ شَخْصِيًّا، وَيَدْعُو الْكَهَنَةَ الْأَبْرَشِيِّينَ لِعَيْشِهَا فِي وَاقِعِ خِدْمَتِهِمْ</w:t>
      </w:r>
      <w:r w:rsidRPr="00EF3DEC">
        <w:rPr>
          <w:sz w:val="28"/>
          <w:szCs w:val="28"/>
        </w:rPr>
        <w:t>:</w:t>
      </w:r>
    </w:p>
    <w:p w14:paraId="5CB06BCB" w14:textId="4FF454DE" w:rsidR="00E20BF1" w:rsidRPr="00EF3DEC" w:rsidRDefault="00E20BF1" w:rsidP="00E20BF1">
      <w:pPr>
        <w:numPr>
          <w:ilvl w:val="0"/>
          <w:numId w:val="36"/>
        </w:numPr>
        <w:bidi/>
        <w:spacing w:after="120" w:line="360" w:lineRule="auto"/>
        <w:jc w:val="both"/>
        <w:rPr>
          <w:sz w:val="28"/>
          <w:szCs w:val="28"/>
        </w:rPr>
      </w:pPr>
      <w:r w:rsidRPr="00EF3DEC">
        <w:rPr>
          <w:b/>
          <w:bCs/>
          <w:sz w:val="28"/>
          <w:szCs w:val="28"/>
          <w:rtl/>
        </w:rPr>
        <w:t>بَسَاطَةُ الْعَيْشِ وَأُسْلُوبُ التَّعَامُلِ مَعَ الْـمُؤْمِنِينَ</w:t>
      </w:r>
      <w:r w:rsidRPr="00EF3DEC">
        <w:rPr>
          <w:b/>
          <w:bCs/>
          <w:sz w:val="28"/>
          <w:szCs w:val="28"/>
        </w:rPr>
        <w:t>:</w:t>
      </w:r>
      <w:r w:rsidRPr="00EF3DEC">
        <w:rPr>
          <w:sz w:val="28"/>
          <w:szCs w:val="28"/>
        </w:rPr>
        <w:t xml:space="preserve"> </w:t>
      </w:r>
      <w:r w:rsidRPr="00EF3DEC">
        <w:rPr>
          <w:sz w:val="28"/>
          <w:szCs w:val="28"/>
          <w:rtl/>
        </w:rPr>
        <w:t>مُنْذُ اللَّحْظَةِ الْأُولَى لِحَبْرِيَّتِهِ، أَظْهَرَ</w:t>
      </w:r>
      <w:r>
        <w:rPr>
          <w:rFonts w:cstheme="minorBidi"/>
          <w:sz w:val="28"/>
          <w:szCs w:val="28"/>
          <w:rtl/>
        </w:rPr>
        <w:t xml:space="preserve"> قَداسَة</w:t>
      </w:r>
      <w:r>
        <w:rPr>
          <w:rFonts w:cstheme="minorBidi" w:hint="cs"/>
          <w:sz w:val="28"/>
          <w:szCs w:val="28"/>
          <w:rtl/>
        </w:rPr>
        <w:t>ُ</w:t>
      </w:r>
      <w:r>
        <w:rPr>
          <w:rFonts w:cstheme="minorBidi"/>
          <w:sz w:val="28"/>
          <w:szCs w:val="28"/>
          <w:rtl/>
        </w:rPr>
        <w:t xml:space="preserve"> الْبَابَا فَرَنْسِيس</w:t>
      </w:r>
      <w:r>
        <w:rPr>
          <w:rFonts w:cstheme="minorBidi" w:hint="cs"/>
          <w:sz w:val="28"/>
          <w:szCs w:val="28"/>
          <w:rtl/>
        </w:rPr>
        <w:t xml:space="preserve">ُ </w:t>
      </w:r>
      <w:r w:rsidRPr="00EF3DEC">
        <w:rPr>
          <w:sz w:val="28"/>
          <w:szCs w:val="28"/>
          <w:rtl/>
        </w:rPr>
        <w:t>نَـمُوذَجًا لِلْبَسَاطَةِ: اخْتِيَارُهُ الْإِقَامَةَ فِي بَيْتِ الْقِدِّيسَةِ مَارْتَا بَدَلًا مِنَ الْقَصْرِ الرَّسُولِيِّ، اسْتِخْدَامُهُ لِسَيَّارَةٍ مُتَوَاضِعَةٍ، ارْتِدَاؤُهُ لِصَلِيبٍ بَسِيطٍ، أُسْلُوبُهُ الْـمُبَاشِرُ وَالْعَفْوِيُّ فِي الْحَدِيثِ. هَذِهِ الْخِيَارَاتُ لَيْسَتْ مُـجَرَّدَ تَفْضِيلَاتٍ شَخْصِيَّةٍ، بَلْ هِيَ رِسَالَةٌ قَوِيَّةٌ لِلْكَهَنَةِ حَوْلَ أَهَمِّيَّةِ التَّخَلِّي عَنْ مَظَاهِرِ الْبَذْخِ وَالتَّعَالِي، وَالْعَيْشِ بِأُسْلُوبٍ قَرِيبٍ مِنْ حَيَاةِ النَّاسِ الْعَادِيِّينَ. الْكَاهِنُ الْأَبْرَشِيُّ مَدْعُوٌّ لِتَبَنِّي هَذِهِ الْبَسَاطَةِ فِي مَسْكَنِهِ، وَمُقْتَنَيَاتِهِ، وَطَرِيقَةِ تَعَامُلِهِ الْوَدُودَةِ وَالْـمُتَوَاضِعَةِ مَعَ جَـمِيعِ الْـمُؤْمِنِينَ، مِـمَّا يَـجْعَلُهُ أَكْثَرَ قُرْبًا وَيُسَهِّلُ الْوُصُولَ إِلَيْهِ</w:t>
      </w:r>
      <w:r w:rsidRPr="00EF3DEC">
        <w:rPr>
          <w:sz w:val="28"/>
          <w:szCs w:val="28"/>
        </w:rPr>
        <w:t>.</w:t>
      </w:r>
    </w:p>
    <w:p w14:paraId="77242422" w14:textId="6B689E5D" w:rsidR="00E20BF1" w:rsidRPr="00EF3DEC" w:rsidRDefault="00E20BF1" w:rsidP="00E20BF1">
      <w:pPr>
        <w:numPr>
          <w:ilvl w:val="0"/>
          <w:numId w:val="36"/>
        </w:numPr>
        <w:bidi/>
        <w:spacing w:after="120" w:line="360" w:lineRule="auto"/>
        <w:jc w:val="both"/>
        <w:rPr>
          <w:sz w:val="28"/>
          <w:szCs w:val="28"/>
        </w:rPr>
      </w:pPr>
      <w:r w:rsidRPr="00EF3DEC">
        <w:rPr>
          <w:b/>
          <w:bCs/>
          <w:sz w:val="28"/>
          <w:szCs w:val="28"/>
          <w:rtl/>
        </w:rPr>
        <w:t>الِاسْتِعْدَادُ لِخِدْمَةِ الْـجَمِيعِ دُونَ تَـمْيِيزٍ أَوْ انْتِظَارٍ لِلْمُقَابِلِ</w:t>
      </w:r>
      <w:r w:rsidRPr="00EF3DEC">
        <w:rPr>
          <w:b/>
          <w:bCs/>
          <w:sz w:val="28"/>
          <w:szCs w:val="28"/>
        </w:rPr>
        <w:t>:</w:t>
      </w:r>
      <w:r w:rsidRPr="00EF3DEC">
        <w:rPr>
          <w:sz w:val="28"/>
          <w:szCs w:val="28"/>
        </w:rPr>
        <w:t xml:space="preserve"> </w:t>
      </w:r>
      <w:r w:rsidRPr="00EF3DEC">
        <w:rPr>
          <w:sz w:val="28"/>
          <w:szCs w:val="28"/>
          <w:rtl/>
        </w:rPr>
        <w:t>تُظْهِرُ مَوَاقِفُ</w:t>
      </w:r>
      <w:r>
        <w:rPr>
          <w:rFonts w:cstheme="minorBidi"/>
          <w:sz w:val="28"/>
          <w:szCs w:val="28"/>
          <w:rtl/>
        </w:rPr>
        <w:t xml:space="preserve"> قَداسَة الْبَابَا فَرَنْسِيس</w:t>
      </w:r>
      <w:r>
        <w:rPr>
          <w:rFonts w:cstheme="minorBidi" w:hint="cs"/>
          <w:sz w:val="28"/>
          <w:szCs w:val="28"/>
          <w:rtl/>
        </w:rPr>
        <w:t xml:space="preserve"> </w:t>
      </w:r>
      <w:r w:rsidRPr="00EF3DEC">
        <w:rPr>
          <w:sz w:val="28"/>
          <w:szCs w:val="28"/>
          <w:rtl/>
        </w:rPr>
        <w:t xml:space="preserve">الْعَمَلِيَّةُ، مِثْلُ غَسْلِ أَقْدَامِ السُّجَنَاءِ (بِـمَنْ فِيهِمْ نِسَاءٌ وَمُسْلِمُونَ) فِي خَمِيسِ الْعَهْدِ، زِيَارَاتُهُ لِلْمُخَيَّمَاتِ وَالْـمُسْتَشْفَيَاتِ وَالْأَحْيَاءِ الْفَقِيرَةِ، وَعِنَاقُهُ لِلْمَرْضَى وَالْـمُهَمَّشِينَ، الْتِزَامًا عَمِيقًا بِخِدْمَةِ الْـجَمِيعِ، خَاصَّةً الْأَكْثَرَ ضُعْفًا، دُونَ أَيِّ تَـمْيِيزٍ أَوْ تَوَقُّعٍ لِـمُقَابِلٍ. هَذِهِ الْـمَوَاقِفُ هِيَ تَـجْسِيدٌ لِقَوْلِ الْمَسِيحِ: "مَـجَّانًا أَخَذْتُمْ، مَـجَّانًا أَعْطُوا" </w:t>
      </w:r>
      <w:r w:rsidRPr="00EF3DEC">
        <w:rPr>
          <w:rtl/>
        </w:rPr>
        <w:t xml:space="preserve">(مَتَّى 10: 8). </w:t>
      </w:r>
      <w:r w:rsidRPr="00EF3DEC">
        <w:rPr>
          <w:sz w:val="28"/>
          <w:szCs w:val="28"/>
          <w:rtl/>
        </w:rPr>
        <w:t>الْكَاهِنُ الْأَبْرَشِيُّ مَدْعُوٌّ لِيَعْكِسَ هَذِهِ الرُّوحَ فِي رَعِيَّتِهِ، بِأَنْ يَكُونَ مُتَاحًا لِلْجَمِيعِ، مُسْتَعِدًّا لِتَقْدِيمِ الْخِدْمَةِ الرُّوحِيَّةِ وَالرَّعَوِيَّةِ لِكُلِّ مَنْ يَطْلُبُهَا، بِغَضِّ النَّظَرِ عَنْ مَكَانَتِهِ الِاجْتِمَاعِيَّةِ أَوِ الْتِزَامِهِ الدِّينِيِّ، وَأَنْ يَخْدِمَ بِرُوحٍ مَـجَّانِيَّةٍ وَكَرَمٍ، تَمَامًا كَمَا خَدَمَ الْمَسِيحُ</w:t>
      </w:r>
      <w:r w:rsidRPr="00EF3DEC">
        <w:rPr>
          <w:sz w:val="28"/>
          <w:szCs w:val="28"/>
        </w:rPr>
        <w:t>.</w:t>
      </w:r>
    </w:p>
    <w:p w14:paraId="408B20F1" w14:textId="0A582D60" w:rsidR="00E20BF1" w:rsidRDefault="00E20BF1" w:rsidP="00E20BF1">
      <w:pPr>
        <w:numPr>
          <w:ilvl w:val="0"/>
          <w:numId w:val="36"/>
        </w:numPr>
        <w:bidi/>
        <w:spacing w:after="120" w:line="360" w:lineRule="auto"/>
        <w:jc w:val="both"/>
        <w:rPr>
          <w:sz w:val="28"/>
          <w:szCs w:val="28"/>
        </w:rPr>
      </w:pPr>
      <w:r w:rsidRPr="00EF3DEC">
        <w:rPr>
          <w:b/>
          <w:bCs/>
          <w:sz w:val="28"/>
          <w:szCs w:val="28"/>
          <w:rtl/>
        </w:rPr>
        <w:t>إِدَارَةُ مَوَارِدِ الرَّعِيَّةِ بِشَفَافِيَّةٍ وَبِرُوحِ الْخِدْمَةِ لَا السُّلْطَةِ</w:t>
      </w:r>
      <w:r w:rsidRPr="00EF3DEC">
        <w:rPr>
          <w:b/>
          <w:bCs/>
          <w:sz w:val="28"/>
          <w:szCs w:val="28"/>
        </w:rPr>
        <w:t>:</w:t>
      </w:r>
      <w:r w:rsidRPr="00EF3DEC">
        <w:rPr>
          <w:sz w:val="28"/>
          <w:szCs w:val="28"/>
        </w:rPr>
        <w:t xml:space="preserve"> </w:t>
      </w:r>
      <w:r w:rsidRPr="00EF3DEC">
        <w:rPr>
          <w:sz w:val="28"/>
          <w:szCs w:val="28"/>
          <w:rtl/>
        </w:rPr>
        <w:t>يَرْتَبِطُ النُّزُولُ وَالتَّوَاضُعُ أَيْضًا بِطَرِيقَةِ إِدَارَةِ الْـمَوَارِدِ الْـمَادِّيَّةِ. يُحَذِّرُ</w:t>
      </w:r>
      <w:r>
        <w:rPr>
          <w:rFonts w:hint="cs"/>
          <w:sz w:val="28"/>
          <w:szCs w:val="28"/>
          <w:rtl/>
        </w:rPr>
        <w:t xml:space="preserve"> قدَاسةُ</w:t>
      </w:r>
      <w:r w:rsidRPr="00EF3DEC">
        <w:rPr>
          <w:sz w:val="28"/>
          <w:szCs w:val="28"/>
          <w:rtl/>
        </w:rPr>
        <w:t xml:space="preserve"> الْبَابَا فَرَنْسِيسُ مِرَارًا مِنْ خَطَرِ تَعَلُّقِ الْكَهَنَةِ بِالْـمَالِ وَالسُّلْطَةِ، مُشَبِّهًا الْـمَالَ أَحْيَانًا بِـ</w:t>
      </w:r>
      <w:r w:rsidR="00BF7C42">
        <w:rPr>
          <w:rFonts w:hint="cs"/>
          <w:sz w:val="28"/>
          <w:szCs w:val="28"/>
          <w:rtl/>
        </w:rPr>
        <w:t xml:space="preserve"> </w:t>
      </w:r>
      <w:r w:rsidRPr="00EF3DEC">
        <w:rPr>
          <w:sz w:val="28"/>
          <w:szCs w:val="28"/>
          <w:rtl/>
        </w:rPr>
        <w:t>"رَوْثِ الشَّيْطَانِ". إِدَارَةُ مَوَارِدِ الرَّعِيَّةِ بِشَفَافِيَّةٍ مُطْلَقَةٍ، وَبِرُوحِ الْـمَسْؤُولِيَّةِ وَالْخِدْمَةِ، هِيَ عَلَامَةٌ عَلَى الْكَاهِنِ الَّذِي يَتَّبِعُ مِثَالَ الْمَسِيحِ الْخَادِمِ. يَـجِبُ أَنْ تَكُونَ الْأَوْلَوِيَّةُ لَا لِلْمَشَارِيعِ الْفَخْمَةِ أَوِ الْـمَصَالِحِ الشَّخْصِيَّةِ، بَلْ لِتَلْبِيَةِ احْتِيَاجَاتِ الْـجَمَاعَةِ الرَّعَوِيَّةِ، وَخَاصَّةً الْفُقَرَاءَ وَالْـمُحْتَاجِينَ. الْكَاهِنُ الْأَمِينُ وَالْـمُتَوَاضِعُ يُدِيرُ أَمْوَالَ الرَّعِيَّةِ كَوَكِيلٍ أَمِينٍ، لَا كَمَالِكٍ مُتَسَلِّطٍ</w:t>
      </w:r>
      <w:r w:rsidRPr="00EF3DEC">
        <w:rPr>
          <w:sz w:val="28"/>
          <w:szCs w:val="28"/>
        </w:rPr>
        <w:t>.</w:t>
      </w:r>
    </w:p>
    <w:p w14:paraId="1280B0EA" w14:textId="77777777" w:rsidR="00BF7C42" w:rsidRPr="00EF3DEC" w:rsidRDefault="00BF7C42" w:rsidP="00BF7C42">
      <w:pPr>
        <w:bidi/>
        <w:spacing w:after="120" w:line="360" w:lineRule="auto"/>
        <w:ind w:left="360"/>
        <w:jc w:val="both"/>
        <w:rPr>
          <w:sz w:val="28"/>
          <w:szCs w:val="28"/>
        </w:rPr>
      </w:pPr>
    </w:p>
    <w:p w14:paraId="347B894E" w14:textId="024A53DC" w:rsidR="00E20BF1" w:rsidRPr="00EF3DEC" w:rsidRDefault="004956EC" w:rsidP="00E20BF1">
      <w:pPr>
        <w:bidi/>
        <w:spacing w:after="120" w:line="360" w:lineRule="auto"/>
        <w:ind w:left="659" w:hanging="659"/>
        <w:jc w:val="both"/>
        <w:rPr>
          <w:sz w:val="28"/>
          <w:szCs w:val="28"/>
        </w:rPr>
      </w:pPr>
      <w:r>
        <w:rPr>
          <w:rFonts w:hint="cs"/>
          <w:b/>
          <w:bCs/>
          <w:sz w:val="28"/>
          <w:szCs w:val="28"/>
          <w:rtl/>
        </w:rPr>
        <w:lastRenderedPageBreak/>
        <w:t>1-</w:t>
      </w:r>
      <w:r w:rsidR="00BF7C42">
        <w:rPr>
          <w:rFonts w:hint="cs"/>
          <w:b/>
          <w:bCs/>
          <w:sz w:val="28"/>
          <w:szCs w:val="28"/>
          <w:rtl/>
        </w:rPr>
        <w:t xml:space="preserve">4 </w:t>
      </w:r>
      <w:r w:rsidR="00BF7C42" w:rsidRPr="00EF3DEC">
        <w:rPr>
          <w:b/>
          <w:bCs/>
          <w:sz w:val="28"/>
          <w:szCs w:val="28"/>
          <w:rtl/>
        </w:rPr>
        <w:t>الْبُعْدُ</w:t>
      </w:r>
      <w:r w:rsidR="00E20BF1" w:rsidRPr="00EF3DEC">
        <w:rPr>
          <w:b/>
          <w:bCs/>
          <w:sz w:val="28"/>
          <w:szCs w:val="28"/>
          <w:rtl/>
        </w:rPr>
        <w:t xml:space="preserve"> الرَّعَوِيُّ لِلنُّزُولِ الْكَهَنُوتِيِّ</w:t>
      </w:r>
      <w:r w:rsidR="00E20BF1" w:rsidRPr="00EF3DEC">
        <w:rPr>
          <w:b/>
          <w:bCs/>
          <w:sz w:val="28"/>
          <w:szCs w:val="28"/>
        </w:rPr>
        <w:t>:</w:t>
      </w:r>
    </w:p>
    <w:p w14:paraId="024F4151" w14:textId="77777777" w:rsidR="00E20BF1" w:rsidRPr="00EF3DEC" w:rsidRDefault="00E20BF1" w:rsidP="00E20BF1">
      <w:pPr>
        <w:bidi/>
        <w:spacing w:after="120" w:line="360" w:lineRule="auto"/>
        <w:ind w:left="659"/>
        <w:jc w:val="both"/>
        <w:rPr>
          <w:sz w:val="28"/>
          <w:szCs w:val="28"/>
        </w:rPr>
      </w:pPr>
      <w:r w:rsidRPr="00EF3DEC">
        <w:rPr>
          <w:sz w:val="28"/>
          <w:szCs w:val="28"/>
          <w:rtl/>
        </w:rPr>
        <w:t>إِنَّ عَيْشَ الْكَاهِنِ لِرُوحِ النُّزُولِ وَالتَّوَاضُعِ لَهُ آثَارٌ رَعَوِيَّةٌ عَمِيقَةٌ وَمُبَاشِرَةٌ عَلَى عَلَاقَتِهِ بِالْـمُؤْمِنِينَ وَعَلَى فَعَّالِيَّةِ خِدْمَتِهِ</w:t>
      </w:r>
      <w:r w:rsidRPr="00EF3DEC">
        <w:rPr>
          <w:sz w:val="28"/>
          <w:szCs w:val="28"/>
        </w:rPr>
        <w:t>:</w:t>
      </w:r>
    </w:p>
    <w:p w14:paraId="35897AF2" w14:textId="77777777" w:rsidR="00E20BF1" w:rsidRPr="00EF3DEC" w:rsidRDefault="00E20BF1" w:rsidP="00E20BF1">
      <w:pPr>
        <w:numPr>
          <w:ilvl w:val="0"/>
          <w:numId w:val="37"/>
        </w:numPr>
        <w:bidi/>
        <w:spacing w:after="120" w:line="360" w:lineRule="auto"/>
        <w:jc w:val="both"/>
        <w:rPr>
          <w:sz w:val="28"/>
          <w:szCs w:val="28"/>
        </w:rPr>
      </w:pPr>
      <w:r w:rsidRPr="00EF3DEC">
        <w:rPr>
          <w:b/>
          <w:bCs/>
          <w:sz w:val="28"/>
          <w:szCs w:val="28"/>
          <w:rtl/>
        </w:rPr>
        <w:t>بِنَاءُ عَلَاقَاتِ ثِقَةٍ مَعَ الْـمُؤْمِنِينَ أَسَاسُهَا الْقُرْبُ وَالْأُبُوَّةُ الرُّوحِيَّةُ الْحَقِيقِيَّةُ</w:t>
      </w:r>
      <w:r w:rsidRPr="00EF3DEC">
        <w:rPr>
          <w:b/>
          <w:bCs/>
          <w:sz w:val="28"/>
          <w:szCs w:val="28"/>
        </w:rPr>
        <w:t>:</w:t>
      </w:r>
      <w:r w:rsidRPr="00EF3DEC">
        <w:rPr>
          <w:sz w:val="28"/>
          <w:szCs w:val="28"/>
        </w:rPr>
        <w:t xml:space="preserve"> </w:t>
      </w:r>
      <w:r w:rsidRPr="00EF3DEC">
        <w:rPr>
          <w:sz w:val="28"/>
          <w:szCs w:val="28"/>
          <w:rtl/>
        </w:rPr>
        <w:t>عِنْدَمَا يَتَخَلَّى الْكَاهِنُ عَنْ مَوَاقِفِ التَّعَالِي وَالْـمَسَافَةِ، وَيَقْتَرِبُ مِنْ شَعْبِهِ بِتَوَاضُعٍ وَأَصَالَةٍ، فَإِنَّهُ يَكْسِرُ الْـحَوَاجِزَ وَيَبْنِي جُسُورَ الثِّقَةِ. الْـمُؤْمِنُونَ، عِنْدَمَا يَشْعُرُونَ بِأَنَّ كَاهِنَهُمْ قَرِيبٌ مِنْهُمْ، يَفْهَمُهُمْ، وَيُشَارِكُهُمْ حَيَاتَهُمْ، يُصْبِحُونَ أَكْثَرَ اسْتِعْدَادًا لِفَتْحِ قُلُوبِهِمْ، وَطَلَبِ الْـمَشُورَةِ الرُّوحِيَّةِ، وَقَبُولِ الْإِرْشَادِ. هَذَا الْقُرْبُ هُوَ أَسَاسُ الْأُبُوَّةِ الرُّوحِيَّةِ الْحَقِيقِيَّةِ الَّتِي يَدْعُو إِلَيْهَا الْبَابَا فَرَنْسِيسُ، وَهِيَ أُبُوَّةٌ تَتَّسِمُ بِالْـحَنَانِ</w:t>
      </w:r>
      <w:r w:rsidRPr="00EF3DEC">
        <w:rPr>
          <w:sz w:val="28"/>
          <w:szCs w:val="28"/>
        </w:rPr>
        <w:t xml:space="preserve"> </w:t>
      </w:r>
      <w:r w:rsidRPr="00EF3DEC">
        <w:rPr>
          <w:sz w:val="28"/>
          <w:szCs w:val="28"/>
          <w:rtl/>
        </w:rPr>
        <w:t xml:space="preserve">وَالتَّفَهُّمِ، لَا بِالسُّلْطَوِيَّةِ. يَقُولُ الْبَابَا: "الْقُرْبُ يَخْلُقُ شَرِكَةً، الشَّرِكَةُ تَخْلُقُ أُلْفَةً، الْأُلْفَةُ تَخْلُقُ حَمِيمِيَّةً. الْقُرْبُ، كَلِمَةٌ مِفْتَاحِيَّةٌ". </w:t>
      </w:r>
      <w:r w:rsidRPr="00EF3DEC">
        <w:rPr>
          <w:rtl/>
        </w:rPr>
        <w:t>(حَدِيثٌ لِلْكَهَنَةِ، 9 يُونْيُو 2016</w:t>
      </w:r>
      <w:r w:rsidRPr="00BF7C42">
        <w:rPr>
          <w:rFonts w:hint="cs"/>
          <w:rtl/>
        </w:rPr>
        <w:t>).</w:t>
      </w:r>
    </w:p>
    <w:p w14:paraId="763E6A6F" w14:textId="77777777" w:rsidR="00E20BF1" w:rsidRPr="00EF3DEC" w:rsidRDefault="00E20BF1" w:rsidP="00E20BF1">
      <w:pPr>
        <w:numPr>
          <w:ilvl w:val="0"/>
          <w:numId w:val="37"/>
        </w:numPr>
        <w:bidi/>
        <w:spacing w:after="120" w:line="360" w:lineRule="auto"/>
        <w:jc w:val="both"/>
        <w:rPr>
          <w:sz w:val="28"/>
          <w:szCs w:val="28"/>
        </w:rPr>
      </w:pPr>
      <w:r w:rsidRPr="00EF3DEC">
        <w:rPr>
          <w:b/>
          <w:bCs/>
          <w:sz w:val="28"/>
          <w:szCs w:val="28"/>
          <w:rtl/>
        </w:rPr>
        <w:t>الْقُدْرَةُ عَلَى "النُّزُولِ" إِلَى مُسْتَوَى هُـمُومِ النَّاسِ وَمُشَارَكَتِهِمْ أَفْرَاحَهُمْ وَأَحْزَانَهُمْ</w:t>
      </w:r>
      <w:r w:rsidRPr="00EF3DEC">
        <w:rPr>
          <w:b/>
          <w:bCs/>
          <w:sz w:val="28"/>
          <w:szCs w:val="28"/>
        </w:rPr>
        <w:t>:</w:t>
      </w:r>
      <w:r w:rsidRPr="00EF3DEC">
        <w:rPr>
          <w:sz w:val="28"/>
          <w:szCs w:val="28"/>
        </w:rPr>
        <w:t xml:space="preserve"> </w:t>
      </w:r>
      <w:r w:rsidRPr="00EF3DEC">
        <w:rPr>
          <w:sz w:val="28"/>
          <w:szCs w:val="28"/>
          <w:rtl/>
        </w:rPr>
        <w:t>النُّزُولُ الْكَهَنُوتِيُّ يَعْنِي الْقُدْرَةَ عَلَى التَّعَاطُفِ الْحَقِيقِيِّ، عَلَى وَضْعِ النَّفْسِ مَكَانَ الْآخَرِينَ، وَفَهْمِ تَحَدِّيَاتِ حَيَاتِهِمْ مِنْ مَنْظُورِهِمْ. إِنَّهُ يَعْنِي الِاسْتِمَاعَ بِأُذُنِ الْقَلْبِ لِهُـمُومِهِمْ، وَمُشَارَكَتَهُمْ أَفْرَاحَهُمْ وَأَتْرَاحَهُمْ، لَيْسَ كَـمُتَفَرِّجٍ مِنْ بَعِيدٍ، بَلْ كَأَخٍ وَرَفِيقِ دَرْبٍ. هَذَا مَا يَفْعَلُهُ</w:t>
      </w:r>
      <w:r>
        <w:rPr>
          <w:rFonts w:hint="cs"/>
          <w:sz w:val="28"/>
          <w:szCs w:val="28"/>
          <w:rtl/>
        </w:rPr>
        <w:t xml:space="preserve"> قدَاسةُ</w:t>
      </w:r>
      <w:r w:rsidRPr="00EF3DEC">
        <w:rPr>
          <w:sz w:val="28"/>
          <w:szCs w:val="28"/>
          <w:rtl/>
        </w:rPr>
        <w:t xml:space="preserve"> الْبَابَا فَرَنْسِيسُ بِأُسْلُوبِهِ الْبَسِيطِ، عِنْدَمَا يَتَوَقَّفُ لِيُصْغِيَ إِلَى قِصَّةِ شَخْصٍ مَا، أَوْ يَتَّصِلُ هَاتِفِيًّا لِيُوَاسِيَ مُتَأَلِّمًا. الْكَاهِنُ الَّذِي "يَنْزِلُ" إِلَى مُسْتَوَى شَعْبِهِ، وَيُشَارِكُهُمْ حَيَاتَهُمُ الْوَاقِعِيَّةَ، يُصْبِحُ شَهَادَةً حَيَّةً لِلْمَسِيحِ الَّذِي صَارَ وَاحِدًا مِنَّا لِيُخَلِّصَنَا</w:t>
      </w:r>
      <w:r w:rsidRPr="00EF3DEC">
        <w:rPr>
          <w:sz w:val="28"/>
          <w:szCs w:val="28"/>
        </w:rPr>
        <w:t>.</w:t>
      </w:r>
    </w:p>
    <w:p w14:paraId="538610F8" w14:textId="24292181" w:rsidR="00E20BF1" w:rsidRPr="00EF3DEC" w:rsidRDefault="004956EC" w:rsidP="00E20BF1">
      <w:pPr>
        <w:bidi/>
        <w:spacing w:after="120" w:line="360" w:lineRule="auto"/>
        <w:ind w:left="659" w:hanging="659"/>
        <w:jc w:val="both"/>
        <w:rPr>
          <w:sz w:val="28"/>
          <w:szCs w:val="28"/>
        </w:rPr>
      </w:pPr>
      <w:r>
        <w:rPr>
          <w:rFonts w:hint="cs"/>
          <w:b/>
          <w:bCs/>
          <w:sz w:val="28"/>
          <w:szCs w:val="28"/>
          <w:rtl/>
        </w:rPr>
        <w:t xml:space="preserve">1-5 </w:t>
      </w:r>
      <w:r w:rsidR="00E20BF1" w:rsidRPr="00EF3DEC">
        <w:rPr>
          <w:b/>
          <w:bCs/>
          <w:sz w:val="28"/>
          <w:szCs w:val="28"/>
          <w:rtl/>
        </w:rPr>
        <w:t>تَحَدِّيَاتٌ وَفُرَصٌ: كَيْفَ يُمْكِنُ لِلْكَاهِنِ الْأَبْرَشِيِّ أَنْ يَعِيشَ هَذَا "النُّزُولَ" وَسَطَ مُتَطَلَّبَاتِ الْخِدْمَةِ الْـمُتَعَدِّدَةِ وَضُغُوطَاتِهَا؟</w:t>
      </w:r>
    </w:p>
    <w:p w14:paraId="5945E29E" w14:textId="77777777" w:rsidR="00E20BF1" w:rsidRPr="00EF3DEC" w:rsidRDefault="00E20BF1" w:rsidP="00E20BF1">
      <w:pPr>
        <w:bidi/>
        <w:spacing w:after="120" w:line="360" w:lineRule="auto"/>
        <w:ind w:left="659"/>
        <w:jc w:val="both"/>
        <w:rPr>
          <w:sz w:val="28"/>
          <w:szCs w:val="28"/>
        </w:rPr>
      </w:pPr>
      <w:r w:rsidRPr="00EF3DEC">
        <w:rPr>
          <w:sz w:val="28"/>
          <w:szCs w:val="28"/>
          <w:rtl/>
        </w:rPr>
        <w:t>لَا شَكَّ أَنَّ تَطْبِيقَ نَـمُوذَجِ "النُّزُولِ" فِي الْخِدْمَةِ الْكَهَنُوتِيَّةِ الْيَوْمِيَّةِ يُوَاجِهُ تَحَدِّيَاتٍ حَقِيقِيَّةً. فَالْكَهَنَةُ الْأَبْرَشِيُّونَ غَالِبًا مَا يَكُونُونَ مُثْقَلِينَ بِالْـمَهَامِّ الْإِدَارِيَّةِ وَالرَّعَوِيَّةِ الْـمُتَعَدِّدَةِ، وَضُغُوطِ الْوَقْتِ، وَتَوَقُّعَاتِ الْـمُؤْمِنِينَ الْـمُتَزَايِدَةِ. قَدْ يُوَاجِهُونَ أَيْضًا صُعُوبَةً فِي تَغْيِيرِ الْعَقْلِيَّاتِ الْإِكْلِيرُوسِيَّة</w:t>
      </w:r>
      <w:r w:rsidRPr="006B3083">
        <w:rPr>
          <w:rFonts w:hint="cs"/>
          <w:sz w:val="28"/>
          <w:szCs w:val="28"/>
          <w:rtl/>
        </w:rPr>
        <w:t>ِ</w:t>
      </w:r>
      <w:r w:rsidRPr="006B3083">
        <w:rPr>
          <w:sz w:val="28"/>
          <w:szCs w:val="28"/>
          <w:rtl/>
        </w:rPr>
        <w:t xml:space="preserve"> </w:t>
      </w:r>
      <w:r w:rsidRPr="00EF3DEC">
        <w:rPr>
          <w:sz w:val="28"/>
          <w:szCs w:val="28"/>
          <w:rtl/>
        </w:rPr>
        <w:t>الْـمُتَجَذِّرَةِ، أَوْ مُقَاوَمَةً مِنْ بَعْضِ الْـمُؤْمِنِينَ الَّذِينَ يُفَضِّلُونَ صُورَةَ الْكَاهِنِ التَّقْلِيدِيَّةِ الْأَكْثَرَ رَسْمِيَّةً. الشُّعُورُ بِالْوَحْدَةِ وَالْإِرْهَاقِ يُمْكِنُ أَنْ يُشَكِّلَ عَائِقًا أَمَامَ الِانْفِتَاحِ وَالْقُرْبِ الْـمُسْتَمِرِّ</w:t>
      </w:r>
      <w:r w:rsidRPr="00EF3DEC">
        <w:rPr>
          <w:sz w:val="28"/>
          <w:szCs w:val="28"/>
        </w:rPr>
        <w:t>.</w:t>
      </w:r>
    </w:p>
    <w:p w14:paraId="6913B025" w14:textId="1CBA0AA0" w:rsidR="00E20BF1" w:rsidRPr="00EF3DEC" w:rsidRDefault="00E20BF1" w:rsidP="00E20BF1">
      <w:pPr>
        <w:bidi/>
        <w:spacing w:after="120" w:line="360" w:lineRule="auto"/>
        <w:ind w:left="659"/>
        <w:jc w:val="both"/>
        <w:rPr>
          <w:sz w:val="28"/>
          <w:szCs w:val="28"/>
        </w:rPr>
      </w:pPr>
      <w:r w:rsidRPr="00EF3DEC">
        <w:rPr>
          <w:sz w:val="28"/>
          <w:szCs w:val="28"/>
          <w:rtl/>
        </w:rPr>
        <w:lastRenderedPageBreak/>
        <w:t>مَعَ ذَلِكَ، فَإِنَّ هَذِهِ الدَّعْوَةَ لِلنُّزُولِ تُـمَثِّلُ أَيْضًا فُرْصَةً هَائِلَةً لِتَجْدِيدِ الْهَوِيَّةِ الْكَهَنُوتِيَّةِ وَإِعَادَةِ اكْتِشَافِ فَرَحِ الْإِنْجِيلِ. فَالْكَاهِنُ الَّذِي يَعِيشُ التَّوَاضُعَ وَالْقُرْبَ لَا يَفْقِدُ "كَرَامَتَهُ"، بَلْ يَكْتَسِبُ مِصْدَاقِيَّةً وَتَأْثِيرًا رُوحِيًّا أَكْبَرَ. إِنَّهَا فُرْصَةٌ لِبِنَاءِ عَلَاقَاتٍ رَعَوِيَّةٍ أَعْمَقَ وَأَكْثَرَ أَصَالَةً، وَلِـجَعْلِ الْخِدْمَةِ الْكَهَنُوتِيَّةِ أَكْثَرَ ثِمَارًا وَفَرَحًا. النُّزُولُ، عَلَى مِثَالِ الْمَسِيحِ، لَيْسَ خَسَارَةً لِلذَّاتِ، بَلْ هُوَ الطَّرِيقُ إِلَى الِامْتِلَاءِ الْحَقِيقِيِّ وَإِلَى شَهَادَةٍ أَكْثَرَ فَعَّالِيَّةٍ لِـمَمْلَكَةِ اللهِ. إِنَّهَا دَعْوَةٌ مُسْتَمِرَّةٌ لِكُلِّ كَاهِنٍ أَبْرَشِيٍّ لِيُـجَدِّدَ يَوْمِيًّا الْتِزَامَهُ بِأَنْ يَكُونَ صُورَةً حَيَّةً لِلْمَسِيحِ الْخَادِمِ، الَّذِي نَزَلَ إِلَيْنَا لِيَخْدِمَنَا وَيَرْفَعَنَا إِلَيْهِ. وَكَمَا يُذَكِّرُنَا الْبَابَا فَرَنْسِيسُ، "الْفَرَحُ الْحَقِيقِيُّ لَا يَأْتِي مِنَ الْأَشْيَاءِ أَوْ مِنَ الِامْتِلَاكِ، لَا! إِنَّهُ يُولَدُ مِنَ اللِّقَاءِ، مِنَ الْعَلَاقَةِ مَعَ الْآخَرِينَ، يُولَدُ مِنَ الشُّعُورِ بِالْقَبُولِ وَالْفَهْمِ وَالْـمَحَبَّةِ</w:t>
      </w:r>
      <w:r w:rsidRPr="00EF3DEC">
        <w:t>." (</w:t>
      </w:r>
      <w:r w:rsidRPr="00EF3DEC">
        <w:rPr>
          <w:i/>
          <w:iCs/>
        </w:rPr>
        <w:t>Evangelii Gaudium</w:t>
      </w:r>
      <w:r w:rsidRPr="00EF3DEC">
        <w:t>, 4).</w:t>
      </w:r>
    </w:p>
    <w:p w14:paraId="58AC3C44" w14:textId="77777777" w:rsidR="00BF7C42" w:rsidRDefault="00BF7C42" w:rsidP="004956EC">
      <w:pPr>
        <w:bidi/>
        <w:spacing w:after="120" w:line="360" w:lineRule="auto"/>
        <w:ind w:left="659" w:hanging="29"/>
        <w:jc w:val="center"/>
        <w:rPr>
          <w:sz w:val="28"/>
          <w:szCs w:val="28"/>
        </w:rPr>
      </w:pPr>
    </w:p>
    <w:p w14:paraId="47ACEA7A" w14:textId="787FC4C2" w:rsidR="00CC0AEA" w:rsidRDefault="004956EC" w:rsidP="00BF7C42">
      <w:pPr>
        <w:bidi/>
        <w:spacing w:after="120" w:line="360" w:lineRule="auto"/>
        <w:ind w:left="270" w:hanging="29"/>
        <w:rPr>
          <w:sz w:val="28"/>
          <w:szCs w:val="28"/>
          <w:rtl/>
        </w:rPr>
      </w:pPr>
      <w:r>
        <w:rPr>
          <w:rFonts w:hint="cs"/>
          <w:sz w:val="28"/>
          <w:szCs w:val="28"/>
          <w:rtl/>
        </w:rPr>
        <w:t>الإسماعيلية في 25/ أبريل 2025 المُوافقِ الجُمْعَة الأُو</w:t>
      </w:r>
      <w:r w:rsidR="00CC0AEA">
        <w:rPr>
          <w:rFonts w:hint="cs"/>
          <w:sz w:val="28"/>
          <w:szCs w:val="28"/>
          <w:rtl/>
        </w:rPr>
        <w:t>ْ</w:t>
      </w:r>
      <w:r>
        <w:rPr>
          <w:rFonts w:hint="cs"/>
          <w:sz w:val="28"/>
          <w:szCs w:val="28"/>
          <w:rtl/>
        </w:rPr>
        <w:t>لى مِن</w:t>
      </w:r>
      <w:r w:rsidR="00CC0AEA">
        <w:rPr>
          <w:rFonts w:hint="cs"/>
          <w:sz w:val="28"/>
          <w:szCs w:val="28"/>
          <w:rtl/>
        </w:rPr>
        <w:t>ْ</w:t>
      </w:r>
      <w:r>
        <w:rPr>
          <w:rFonts w:hint="cs"/>
          <w:sz w:val="28"/>
          <w:szCs w:val="28"/>
          <w:rtl/>
        </w:rPr>
        <w:t xml:space="preserve"> ز</w:t>
      </w:r>
      <w:r w:rsidR="00CC0AEA">
        <w:rPr>
          <w:rFonts w:hint="cs"/>
          <w:sz w:val="28"/>
          <w:szCs w:val="28"/>
          <w:rtl/>
        </w:rPr>
        <w:t>َ</w:t>
      </w:r>
      <w:r>
        <w:rPr>
          <w:rFonts w:hint="cs"/>
          <w:sz w:val="28"/>
          <w:szCs w:val="28"/>
          <w:rtl/>
        </w:rPr>
        <w:t>منِ الخ</w:t>
      </w:r>
      <w:r w:rsidR="00CC0AEA">
        <w:rPr>
          <w:rFonts w:hint="cs"/>
          <w:sz w:val="28"/>
          <w:szCs w:val="28"/>
          <w:rtl/>
        </w:rPr>
        <w:t>َ</w:t>
      </w:r>
      <w:r>
        <w:rPr>
          <w:rFonts w:hint="cs"/>
          <w:sz w:val="28"/>
          <w:szCs w:val="28"/>
          <w:rtl/>
        </w:rPr>
        <w:t>م</w:t>
      </w:r>
      <w:r w:rsidR="00CC0AEA">
        <w:rPr>
          <w:rFonts w:hint="cs"/>
          <w:sz w:val="28"/>
          <w:szCs w:val="28"/>
          <w:rtl/>
        </w:rPr>
        <w:t>َ</w:t>
      </w:r>
      <w:r>
        <w:rPr>
          <w:rFonts w:hint="cs"/>
          <w:sz w:val="28"/>
          <w:szCs w:val="28"/>
          <w:rtl/>
        </w:rPr>
        <w:t>اس</w:t>
      </w:r>
      <w:r w:rsidR="00CC0AEA">
        <w:rPr>
          <w:rFonts w:hint="cs"/>
          <w:sz w:val="28"/>
          <w:szCs w:val="28"/>
          <w:rtl/>
        </w:rPr>
        <w:t>ِ</w:t>
      </w:r>
      <w:r>
        <w:rPr>
          <w:rFonts w:hint="cs"/>
          <w:sz w:val="28"/>
          <w:szCs w:val="28"/>
          <w:rtl/>
        </w:rPr>
        <w:t xml:space="preserve">ين المبارك، </w:t>
      </w:r>
    </w:p>
    <w:p w14:paraId="33597919" w14:textId="4222AF53" w:rsidR="00E20BF1" w:rsidRPr="006B3083" w:rsidRDefault="004956EC" w:rsidP="00CC0AEA">
      <w:pPr>
        <w:bidi/>
        <w:spacing w:after="120" w:line="360" w:lineRule="auto"/>
        <w:ind w:left="659" w:hanging="29"/>
        <w:jc w:val="center"/>
        <w:rPr>
          <w:sz w:val="28"/>
          <w:szCs w:val="28"/>
          <w:rtl/>
        </w:rPr>
      </w:pPr>
      <w:r>
        <w:rPr>
          <w:rFonts w:hint="cs"/>
          <w:sz w:val="28"/>
          <w:szCs w:val="28"/>
          <w:rtl/>
        </w:rPr>
        <w:t>و</w:t>
      </w:r>
      <w:r w:rsidR="00CC0AEA">
        <w:rPr>
          <w:rFonts w:hint="cs"/>
          <w:sz w:val="28"/>
          <w:szCs w:val="28"/>
          <w:rtl/>
        </w:rPr>
        <w:t xml:space="preserve">فترة </w:t>
      </w:r>
      <w:r>
        <w:rPr>
          <w:rFonts w:hint="cs"/>
          <w:sz w:val="28"/>
          <w:szCs w:val="28"/>
          <w:rtl/>
        </w:rPr>
        <w:t>خلاء الكرسي الرسولي.</w:t>
      </w:r>
    </w:p>
    <w:p w14:paraId="0A877F04" w14:textId="77777777" w:rsidR="00E20BF1" w:rsidRDefault="00E20BF1" w:rsidP="00E20BF1">
      <w:pPr>
        <w:spacing w:after="120" w:line="360" w:lineRule="auto"/>
      </w:pPr>
    </w:p>
    <w:p w14:paraId="5C5FCA0B" w14:textId="77777777" w:rsidR="00E20BF1" w:rsidRDefault="00E20BF1" w:rsidP="00E20BF1">
      <w:pPr>
        <w:bidi/>
        <w:spacing w:before="120" w:after="120"/>
        <w:jc w:val="both"/>
        <w:rPr>
          <w:b/>
          <w:bCs/>
          <w:sz w:val="28"/>
          <w:szCs w:val="28"/>
        </w:rPr>
      </w:pPr>
    </w:p>
    <w:p w14:paraId="0D7CEB14" w14:textId="77777777" w:rsidR="00E20BF1" w:rsidRDefault="00E20BF1" w:rsidP="00E20BF1">
      <w:pPr>
        <w:bidi/>
        <w:spacing w:before="120" w:after="120"/>
        <w:jc w:val="both"/>
        <w:rPr>
          <w:b/>
          <w:bCs/>
          <w:sz w:val="28"/>
          <w:szCs w:val="28"/>
        </w:rPr>
      </w:pPr>
    </w:p>
    <w:p w14:paraId="5F4356D5" w14:textId="6614AA1B" w:rsidR="00884BC8" w:rsidRPr="004956EC" w:rsidRDefault="00E20BF1" w:rsidP="00EC1A2C">
      <w:pPr>
        <w:bidi/>
        <w:spacing w:before="120" w:after="120"/>
        <w:ind w:left="3870"/>
        <w:jc w:val="center"/>
        <w:rPr>
          <w:rFonts w:asciiTheme="minorBidi" w:hAnsiTheme="minorBidi" w:cs="Diwani Letter"/>
          <w:sz w:val="40"/>
          <w:szCs w:val="40"/>
          <w:rtl/>
        </w:rPr>
      </w:pPr>
      <w:r w:rsidRPr="004956EC">
        <w:rPr>
          <w:rFonts w:asciiTheme="minorBidi" w:hAnsiTheme="minorBidi" w:cs="Diwani Letter"/>
          <w:sz w:val="40"/>
          <w:szCs w:val="40"/>
          <w:rtl/>
        </w:rPr>
        <w:t>+</w:t>
      </w:r>
      <w:r w:rsidR="00884BC8" w:rsidRPr="004956EC">
        <w:rPr>
          <w:rFonts w:asciiTheme="minorBidi" w:hAnsiTheme="minorBidi" w:cs="Diwani Letter"/>
          <w:sz w:val="40"/>
          <w:szCs w:val="40"/>
          <w:rtl/>
        </w:rPr>
        <w:t xml:space="preserve"> الأنبا بولا</w:t>
      </w:r>
    </w:p>
    <w:p w14:paraId="1B4661BB" w14:textId="77777777" w:rsidR="004956EC" w:rsidRPr="00BF7C42" w:rsidRDefault="004956EC" w:rsidP="004956EC">
      <w:pPr>
        <w:bidi/>
        <w:spacing w:before="120" w:after="120"/>
        <w:ind w:left="3870"/>
        <w:jc w:val="center"/>
        <w:rPr>
          <w:rFonts w:asciiTheme="minorBidi" w:hAnsiTheme="minorBidi" w:cs="Diwani Letter"/>
          <w:sz w:val="16"/>
          <w:szCs w:val="16"/>
          <w:rtl/>
        </w:rPr>
      </w:pPr>
    </w:p>
    <w:p w14:paraId="7F47F7E7" w14:textId="66F22A5C" w:rsidR="00E20BF1" w:rsidRPr="004956EC" w:rsidRDefault="00884BC8" w:rsidP="00EC1A2C">
      <w:pPr>
        <w:bidi/>
        <w:spacing w:before="120" w:after="120"/>
        <w:ind w:left="3870"/>
        <w:jc w:val="center"/>
        <w:rPr>
          <w:rFonts w:asciiTheme="minorBidi" w:hAnsiTheme="minorBidi" w:cs="Diwani Letter"/>
          <w:sz w:val="40"/>
          <w:szCs w:val="40"/>
          <w:rtl/>
        </w:rPr>
      </w:pPr>
      <w:r w:rsidRPr="004956EC">
        <w:rPr>
          <w:rFonts w:asciiTheme="minorBidi" w:hAnsiTheme="minorBidi" w:cs="Diwani Letter"/>
          <w:sz w:val="40"/>
          <w:szCs w:val="40"/>
          <w:rtl/>
        </w:rPr>
        <w:t>م</w:t>
      </w:r>
      <w:r w:rsidR="00E20BF1" w:rsidRPr="004956EC">
        <w:rPr>
          <w:rFonts w:asciiTheme="minorBidi" w:hAnsiTheme="minorBidi" w:cs="Diwani Letter"/>
          <w:sz w:val="40"/>
          <w:szCs w:val="40"/>
          <w:rtl/>
        </w:rPr>
        <w:t>ُ</w:t>
      </w:r>
      <w:r w:rsidRPr="004956EC">
        <w:rPr>
          <w:rFonts w:asciiTheme="minorBidi" w:hAnsiTheme="minorBidi" w:cs="Diwani Letter"/>
          <w:sz w:val="40"/>
          <w:szCs w:val="40"/>
          <w:rtl/>
        </w:rPr>
        <w:t>ط</w:t>
      </w:r>
      <w:r w:rsidR="00E20BF1" w:rsidRPr="004956EC">
        <w:rPr>
          <w:rFonts w:asciiTheme="minorBidi" w:hAnsiTheme="minorBidi" w:cs="Diwani Letter"/>
          <w:sz w:val="40"/>
          <w:szCs w:val="40"/>
          <w:rtl/>
        </w:rPr>
        <w:t>ْ</w:t>
      </w:r>
      <w:r w:rsidRPr="004956EC">
        <w:rPr>
          <w:rFonts w:asciiTheme="minorBidi" w:hAnsiTheme="minorBidi" w:cs="Diwani Letter"/>
          <w:sz w:val="40"/>
          <w:szCs w:val="40"/>
          <w:rtl/>
        </w:rPr>
        <w:t xml:space="preserve">ران </w:t>
      </w:r>
      <w:r w:rsidR="00E20BF1" w:rsidRPr="00E61903">
        <w:rPr>
          <w:rFonts w:asciiTheme="minorBidi" w:hAnsiTheme="minorBidi" w:cs="Diwani Letter"/>
          <w:sz w:val="40"/>
          <w:szCs w:val="40"/>
          <w:rtl/>
        </w:rPr>
        <w:t>أَبْرَشِيَّةِ</w:t>
      </w:r>
      <w:r w:rsidR="00E20BF1" w:rsidRPr="004956EC">
        <w:rPr>
          <w:rFonts w:asciiTheme="minorBidi" w:hAnsiTheme="minorBidi" w:cs="Diwani Letter"/>
          <w:sz w:val="40"/>
          <w:szCs w:val="40"/>
          <w:rtl/>
        </w:rPr>
        <w:t xml:space="preserve"> الاسْماعيليِّة وتَوَابِعْهِا</w:t>
      </w:r>
    </w:p>
    <w:p w14:paraId="16ABE722" w14:textId="54D3DE15" w:rsidR="002D2B55" w:rsidRPr="00BF7C42" w:rsidRDefault="00E20BF1" w:rsidP="00BF7C42">
      <w:pPr>
        <w:bidi/>
        <w:spacing w:before="120" w:after="120"/>
        <w:ind w:left="3870"/>
        <w:jc w:val="center"/>
        <w:rPr>
          <w:rFonts w:asciiTheme="minorBidi" w:hAnsiTheme="minorBidi" w:cs="Diwani Letter"/>
          <w:sz w:val="36"/>
          <w:szCs w:val="36"/>
          <w:rtl/>
          <w:lang w:bidi="ar-EG"/>
        </w:rPr>
      </w:pPr>
      <w:r w:rsidRPr="004956EC">
        <w:rPr>
          <w:rFonts w:asciiTheme="minorBidi" w:hAnsiTheme="minorBidi" w:cs="Diwani Letter"/>
          <w:sz w:val="36"/>
          <w:szCs w:val="36"/>
          <w:rtl/>
        </w:rPr>
        <w:t>(</w:t>
      </w:r>
      <w:r w:rsidR="00884BC8" w:rsidRPr="004956EC">
        <w:rPr>
          <w:rFonts w:asciiTheme="minorBidi" w:hAnsiTheme="minorBidi" w:cs="Diwani Letter"/>
          <w:sz w:val="36"/>
          <w:szCs w:val="36"/>
          <w:rtl/>
        </w:rPr>
        <w:t>مدن القناة وشرق الدلتا وسيناء</w:t>
      </w:r>
      <w:r w:rsidRPr="004956EC">
        <w:rPr>
          <w:rFonts w:asciiTheme="minorBidi" w:hAnsiTheme="minorBidi" w:cs="Diwani Letter"/>
          <w:sz w:val="36"/>
          <w:szCs w:val="36"/>
          <w:rtl/>
        </w:rPr>
        <w:t>)</w:t>
      </w:r>
    </w:p>
    <w:sectPr w:rsidR="002D2B55" w:rsidRPr="00BF7C42" w:rsidSect="00E20BF1">
      <w:headerReference w:type="default" r:id="rId9"/>
      <w:footerReference w:type="default" r:id="rId10"/>
      <w:headerReference w:type="first" r:id="rId11"/>
      <w:pgSz w:w="11909" w:h="16834" w:code="9"/>
      <w:pgMar w:top="3168" w:right="1559" w:bottom="1526" w:left="1440" w:header="80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4D7C0" w14:textId="77777777" w:rsidR="001E0A67" w:rsidRDefault="001E0A67">
      <w:r>
        <w:separator/>
      </w:r>
    </w:p>
  </w:endnote>
  <w:endnote w:type="continuationSeparator" w:id="0">
    <w:p w14:paraId="15E1EDA8" w14:textId="77777777" w:rsidR="001E0A67" w:rsidRDefault="001E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Diwani Letter">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501490"/>
      <w:docPartObj>
        <w:docPartGallery w:val="Page Numbers (Bottom of Page)"/>
        <w:docPartUnique/>
      </w:docPartObj>
    </w:sdtPr>
    <w:sdtEndPr>
      <w:rPr>
        <w:noProof/>
      </w:rPr>
    </w:sdtEndPr>
    <w:sdtContent>
      <w:p w14:paraId="15BBBAC8" w14:textId="339A370C" w:rsidR="00991F23" w:rsidRDefault="00991F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41EC6A" w14:textId="6A5C2421" w:rsidR="00094D82" w:rsidRPr="00094D82" w:rsidRDefault="00094D82" w:rsidP="0001716A">
    <w:pPr>
      <w:ind w:right="-14"/>
      <w:jc w:val="center"/>
      <w:rPr>
        <w:color w:val="59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A7A3D" w14:textId="77777777" w:rsidR="001E0A67" w:rsidRDefault="001E0A67">
      <w:r>
        <w:separator/>
      </w:r>
    </w:p>
  </w:footnote>
  <w:footnote w:type="continuationSeparator" w:id="0">
    <w:p w14:paraId="26E34422" w14:textId="77777777" w:rsidR="001E0A67" w:rsidRDefault="001E0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CF83" w14:textId="5C6F05FB" w:rsidR="00E67B9F" w:rsidRPr="005F2763" w:rsidRDefault="00E20BF1" w:rsidP="005F2763">
    <w:pPr>
      <w:pStyle w:val="Header"/>
      <w:tabs>
        <w:tab w:val="clear" w:pos="4153"/>
        <w:tab w:val="clear" w:pos="8306"/>
      </w:tabs>
      <w:ind w:right="1066"/>
      <w:rPr>
        <w:color w:val="590000"/>
        <w:sz w:val="28"/>
        <w:szCs w:val="28"/>
        <w:rtl/>
      </w:rPr>
    </w:pPr>
    <w:r w:rsidRPr="005F2763">
      <w:rPr>
        <w:noProof/>
        <w:color w:val="590000"/>
        <w:sz w:val="36"/>
        <w:szCs w:val="36"/>
      </w:rPr>
      <mc:AlternateContent>
        <mc:Choice Requires="wps">
          <w:drawing>
            <wp:anchor distT="91440" distB="91440" distL="114300" distR="114300" simplePos="0" relativeHeight="251661312" behindDoc="0" locked="0" layoutInCell="1" allowOverlap="1" wp14:anchorId="36FEA5C6" wp14:editId="58A78982">
              <wp:simplePos x="0" y="0"/>
              <wp:positionH relativeFrom="margin">
                <wp:align>right</wp:align>
              </wp:positionH>
              <wp:positionV relativeFrom="paragraph">
                <wp:posOffset>373753</wp:posOffset>
              </wp:positionV>
              <wp:extent cx="2353310" cy="140398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403985"/>
                      </a:xfrm>
                      <a:prstGeom prst="rect">
                        <a:avLst/>
                      </a:prstGeom>
                      <a:noFill/>
                      <a:ln w="9525">
                        <a:noFill/>
                        <a:miter lim="800000"/>
                        <a:headEnd/>
                        <a:tailEnd/>
                      </a:ln>
                    </wps:spPr>
                    <wps:txbx>
                      <w:txbxContent>
                        <w:p w14:paraId="5550DE47" w14:textId="18A26955" w:rsidR="005F2763" w:rsidRPr="005F2763" w:rsidRDefault="005F2763" w:rsidP="005F2763">
                          <w:pPr>
                            <w:pStyle w:val="Header"/>
                            <w:tabs>
                              <w:tab w:val="clear" w:pos="4153"/>
                              <w:tab w:val="clear" w:pos="8306"/>
                            </w:tabs>
                            <w:bidi/>
                            <w:jc w:val="center"/>
                            <w:rPr>
                              <w:rFonts w:ascii="Sakkal Majalla" w:hAnsi="Sakkal Majalla" w:cs="Sakkal Majalla"/>
                              <w:color w:val="590000"/>
                              <w:sz w:val="28"/>
                              <w:szCs w:val="28"/>
                              <w:rtl/>
                            </w:rPr>
                          </w:pPr>
                          <w:r w:rsidRPr="005F2763">
                            <w:rPr>
                              <w:rFonts w:ascii="Sakkal Majalla" w:hAnsi="Sakkal Majalla" w:cs="Sakkal Majalla"/>
                              <w:b/>
                              <w:bCs/>
                              <w:color w:val="590000"/>
                              <w:sz w:val="28"/>
                              <w:szCs w:val="28"/>
                              <w:rtl/>
                            </w:rPr>
                            <w:t xml:space="preserve">مُطــرانيّة </w:t>
                          </w:r>
                          <w:r w:rsidRPr="005F2763">
                            <w:rPr>
                              <w:rFonts w:ascii="Sakkal Majalla" w:hAnsi="Sakkal Majalla" w:cs="Sakkal Majalla"/>
                              <w:b/>
                              <w:bCs/>
                              <w:color w:val="590000"/>
                              <w:sz w:val="28"/>
                              <w:szCs w:val="28"/>
                              <w:rtl/>
                              <w:lang w:bidi="ar-EG"/>
                            </w:rPr>
                            <w:t>الإسماعيليّة ل</w:t>
                          </w:r>
                          <w:r w:rsidRPr="005F2763">
                            <w:rPr>
                              <w:rFonts w:ascii="Sakkal Majalla" w:hAnsi="Sakkal Majalla" w:cs="Sakkal Majalla"/>
                              <w:b/>
                              <w:bCs/>
                              <w:color w:val="590000"/>
                              <w:sz w:val="28"/>
                              <w:szCs w:val="28"/>
                              <w:rtl/>
                            </w:rPr>
                            <w:t>لأقباط الكَاثُـوليك</w:t>
                          </w:r>
                          <w:r w:rsidRPr="005F2763">
                            <w:rPr>
                              <w:rFonts w:ascii="Sakkal Majalla" w:hAnsi="Sakkal Majalla" w:cs="Sakkal Majalla"/>
                              <w:color w:val="590000"/>
                              <w:sz w:val="28"/>
                              <w:szCs w:val="28"/>
                              <w:rtl/>
                            </w:rPr>
                            <w:t xml:space="preserve"> </w:t>
                          </w:r>
                        </w:p>
                        <w:p w14:paraId="109CA0CE" w14:textId="29AF9834" w:rsidR="005F2763" w:rsidRPr="005F2763" w:rsidRDefault="005F2763" w:rsidP="005F2763">
                          <w:pPr>
                            <w:pStyle w:val="Heading1"/>
                            <w:bidi/>
                            <w:spacing w:line="320" w:lineRule="exact"/>
                            <w:jc w:val="center"/>
                            <w:rPr>
                              <w:rFonts w:ascii="Sakkal Majalla" w:hAnsi="Sakkal Majalla" w:cs="Sakkal Majalla"/>
                              <w:b w:val="0"/>
                              <w:bCs w:val="0"/>
                              <w:color w:val="590000"/>
                              <w:sz w:val="28"/>
                              <w:szCs w:val="28"/>
                            </w:rPr>
                          </w:pPr>
                          <w:r w:rsidRPr="005F2763">
                            <w:rPr>
                              <w:rFonts w:ascii="Sakkal Majalla" w:hAnsi="Sakkal Majalla" w:cs="Sakkal Majalla"/>
                              <w:b w:val="0"/>
                              <w:bCs w:val="0"/>
                              <w:color w:val="590000"/>
                              <w:sz w:val="28"/>
                              <w:szCs w:val="28"/>
                              <w:rtl/>
                            </w:rPr>
                            <w:t xml:space="preserve">      (</w:t>
                          </w:r>
                          <w:r w:rsidRPr="005E0D7C">
                            <w:rPr>
                              <w:rFonts w:ascii="Sakkal Majalla" w:hAnsi="Sakkal Majalla" w:cs="Sakkal Majalla"/>
                              <w:color w:val="590000"/>
                              <w:rtl/>
                            </w:rPr>
                            <w:t>شرق الدلْتا ومدن القَنال وسيناء</w:t>
                          </w:r>
                          <w:r w:rsidRPr="005F2763">
                            <w:rPr>
                              <w:rFonts w:ascii="Sakkal Majalla" w:hAnsi="Sakkal Majalla" w:cs="Sakkal Majalla"/>
                              <w:b w:val="0"/>
                              <w:bCs w:val="0"/>
                              <w:color w:val="590000"/>
                              <w:sz w:val="28"/>
                              <w:szCs w:val="2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FEA5C6" id="_x0000_t202" coordsize="21600,21600" o:spt="202" path="m,l,21600r21600,l21600,xe">
              <v:stroke joinstyle="miter"/>
              <v:path gradientshapeok="t" o:connecttype="rect"/>
            </v:shapetype>
            <v:shape id="Text Box 2" o:spid="_x0000_s1026" type="#_x0000_t202" style="position:absolute;margin-left:134.1pt;margin-top:29.45pt;width:185.3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" filled="f" stroked="f">
              <v:textbox style="mso-fit-shape-to-text:t">
                <w:txbxContent>
                  <w:p w14:paraId="5550DE47" w14:textId="18A26955" w:rsidR="005F2763" w:rsidRPr="005F2763" w:rsidRDefault="005F2763" w:rsidP="005F2763">
                    <w:pPr>
                      <w:pStyle w:val="Header"/>
                      <w:tabs>
                        <w:tab w:val="clear" w:pos="4153"/>
                        <w:tab w:val="clear" w:pos="8306"/>
                      </w:tabs>
                      <w:bidi/>
                      <w:jc w:val="center"/>
                      <w:rPr>
                        <w:rFonts w:ascii="Sakkal Majalla" w:hAnsi="Sakkal Majalla" w:cs="Sakkal Majalla"/>
                        <w:color w:val="590000"/>
                        <w:sz w:val="28"/>
                        <w:szCs w:val="28"/>
                        <w:rtl/>
                      </w:rPr>
                    </w:pPr>
                    <w:r w:rsidRPr="005F2763">
                      <w:rPr>
                        <w:rFonts w:ascii="Sakkal Majalla" w:hAnsi="Sakkal Majalla" w:cs="Sakkal Majalla"/>
                        <w:b/>
                        <w:bCs/>
                        <w:color w:val="590000"/>
                        <w:sz w:val="28"/>
                        <w:szCs w:val="28"/>
                        <w:rtl/>
                      </w:rPr>
                      <w:t xml:space="preserve">مُطــرانيّة </w:t>
                    </w:r>
                    <w:r w:rsidRPr="005F2763">
                      <w:rPr>
                        <w:rFonts w:ascii="Sakkal Majalla" w:hAnsi="Sakkal Majalla" w:cs="Sakkal Majalla"/>
                        <w:b/>
                        <w:bCs/>
                        <w:color w:val="590000"/>
                        <w:sz w:val="28"/>
                        <w:szCs w:val="28"/>
                        <w:rtl/>
                        <w:lang w:bidi="ar-EG"/>
                      </w:rPr>
                      <w:t>الإسماعيليّة ل</w:t>
                    </w:r>
                    <w:r w:rsidRPr="005F2763">
                      <w:rPr>
                        <w:rFonts w:ascii="Sakkal Majalla" w:hAnsi="Sakkal Majalla" w:cs="Sakkal Majalla"/>
                        <w:b/>
                        <w:bCs/>
                        <w:color w:val="590000"/>
                        <w:sz w:val="28"/>
                        <w:szCs w:val="28"/>
                        <w:rtl/>
                      </w:rPr>
                      <w:t>لأقباط الكَاثُـوليك</w:t>
                    </w:r>
                    <w:r w:rsidRPr="005F2763">
                      <w:rPr>
                        <w:rFonts w:ascii="Sakkal Majalla" w:hAnsi="Sakkal Majalla" w:cs="Sakkal Majalla"/>
                        <w:color w:val="590000"/>
                        <w:sz w:val="28"/>
                        <w:szCs w:val="28"/>
                        <w:rtl/>
                      </w:rPr>
                      <w:t xml:space="preserve"> </w:t>
                    </w:r>
                  </w:p>
                  <w:p w14:paraId="109CA0CE" w14:textId="29AF9834" w:rsidR="005F2763" w:rsidRPr="005F2763" w:rsidRDefault="005F2763" w:rsidP="005F2763">
                    <w:pPr>
                      <w:pStyle w:val="Heading1"/>
                      <w:bidi/>
                      <w:spacing w:line="320" w:lineRule="exact"/>
                      <w:jc w:val="center"/>
                      <w:rPr>
                        <w:rFonts w:ascii="Sakkal Majalla" w:hAnsi="Sakkal Majalla" w:cs="Sakkal Majalla"/>
                        <w:b w:val="0"/>
                        <w:bCs w:val="0"/>
                        <w:color w:val="590000"/>
                        <w:sz w:val="28"/>
                        <w:szCs w:val="28"/>
                      </w:rPr>
                    </w:pPr>
                    <w:r w:rsidRPr="005F2763">
                      <w:rPr>
                        <w:rFonts w:ascii="Sakkal Majalla" w:hAnsi="Sakkal Majalla" w:cs="Sakkal Majalla"/>
                        <w:b w:val="0"/>
                        <w:bCs w:val="0"/>
                        <w:color w:val="590000"/>
                        <w:sz w:val="28"/>
                        <w:szCs w:val="28"/>
                        <w:rtl/>
                      </w:rPr>
                      <w:t xml:space="preserve">      (</w:t>
                    </w:r>
                    <w:r w:rsidRPr="005E0D7C">
                      <w:rPr>
                        <w:rFonts w:ascii="Sakkal Majalla" w:hAnsi="Sakkal Majalla" w:cs="Sakkal Majalla"/>
                        <w:color w:val="590000"/>
                        <w:rtl/>
                      </w:rPr>
                      <w:t>شرق الدلْتا ومدن القَنال وسيناء</w:t>
                    </w:r>
                    <w:r w:rsidRPr="005F2763">
                      <w:rPr>
                        <w:rFonts w:ascii="Sakkal Majalla" w:hAnsi="Sakkal Majalla" w:cs="Sakkal Majalla"/>
                        <w:b w:val="0"/>
                        <w:bCs w:val="0"/>
                        <w:color w:val="590000"/>
                        <w:sz w:val="28"/>
                        <w:szCs w:val="28"/>
                        <w:rtl/>
                      </w:rPr>
                      <w:t>)</w:t>
                    </w:r>
                  </w:p>
                </w:txbxContent>
              </v:textbox>
              <w10:wrap type="topAndBottom" anchorx="margin"/>
            </v:shape>
          </w:pict>
        </mc:Fallback>
      </mc:AlternateContent>
    </w:r>
    <w:r w:rsidR="00497491" w:rsidRPr="0001716A">
      <w:rPr>
        <w:noProof/>
        <w:color w:val="590000"/>
        <w:sz w:val="20"/>
        <w:szCs w:val="20"/>
      </w:rPr>
      <w:drawing>
        <wp:anchor distT="0" distB="0" distL="114300" distR="114300" simplePos="0" relativeHeight="251659264" behindDoc="1" locked="0" layoutInCell="1" allowOverlap="1" wp14:anchorId="2D5A7006" wp14:editId="7F4228FA">
          <wp:simplePos x="0" y="0"/>
          <wp:positionH relativeFrom="margin">
            <wp:posOffset>-43232</wp:posOffset>
          </wp:positionH>
          <wp:positionV relativeFrom="paragraph">
            <wp:posOffset>94641</wp:posOffset>
          </wp:positionV>
          <wp:extent cx="825500" cy="988695"/>
          <wp:effectExtent l="0" t="0" r="0" b="1905"/>
          <wp:wrapSquare wrapText="bothSides"/>
          <wp:docPr id="799474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82550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7F6">
      <w:rPr>
        <w:rFonts w:hint="cs"/>
        <w:color w:val="590000"/>
        <w:sz w:val="36"/>
        <w:szCs w:val="36"/>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A39B" w14:textId="02AA9A64" w:rsidR="00C25A20" w:rsidRDefault="00C25A20">
    <w:pPr>
      <w:pStyle w:val="Header"/>
    </w:pPr>
    <w:r w:rsidRPr="005F2763">
      <w:rPr>
        <w:noProof/>
        <w:color w:val="590000"/>
        <w:sz w:val="36"/>
        <w:szCs w:val="36"/>
      </w:rPr>
      <mc:AlternateContent>
        <mc:Choice Requires="wps">
          <w:drawing>
            <wp:anchor distT="91440" distB="91440" distL="114300" distR="114300" simplePos="0" relativeHeight="251665408" behindDoc="0" locked="0" layoutInCell="1" allowOverlap="1" wp14:anchorId="65F1A2C7" wp14:editId="2D8BD4BF">
              <wp:simplePos x="0" y="0"/>
              <wp:positionH relativeFrom="page">
                <wp:posOffset>4708296</wp:posOffset>
              </wp:positionH>
              <wp:positionV relativeFrom="paragraph">
                <wp:posOffset>401955</wp:posOffset>
              </wp:positionV>
              <wp:extent cx="2353310" cy="1403985"/>
              <wp:effectExtent l="0" t="0" r="0" b="635"/>
              <wp:wrapTopAndBottom/>
              <wp:docPr id="776539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403985"/>
                      </a:xfrm>
                      <a:prstGeom prst="rect">
                        <a:avLst/>
                      </a:prstGeom>
                      <a:noFill/>
                      <a:ln w="9525">
                        <a:noFill/>
                        <a:miter lim="800000"/>
                        <a:headEnd/>
                        <a:tailEnd/>
                      </a:ln>
                    </wps:spPr>
                    <wps:txbx>
                      <w:txbxContent>
                        <w:p w14:paraId="49F79CB7" w14:textId="77777777" w:rsidR="00C25A20" w:rsidRPr="005F2763" w:rsidRDefault="00C25A20" w:rsidP="00C25A20">
                          <w:pPr>
                            <w:pStyle w:val="Header"/>
                            <w:tabs>
                              <w:tab w:val="clear" w:pos="4153"/>
                              <w:tab w:val="clear" w:pos="8306"/>
                            </w:tabs>
                            <w:bidi/>
                            <w:jc w:val="center"/>
                            <w:rPr>
                              <w:rFonts w:ascii="Sakkal Majalla" w:hAnsi="Sakkal Majalla" w:cs="Sakkal Majalla"/>
                              <w:color w:val="590000"/>
                              <w:sz w:val="28"/>
                              <w:szCs w:val="28"/>
                              <w:rtl/>
                            </w:rPr>
                          </w:pPr>
                          <w:r w:rsidRPr="005F2763">
                            <w:rPr>
                              <w:rFonts w:ascii="Sakkal Majalla" w:hAnsi="Sakkal Majalla" w:cs="Sakkal Majalla"/>
                              <w:b/>
                              <w:bCs/>
                              <w:color w:val="590000"/>
                              <w:sz w:val="28"/>
                              <w:szCs w:val="28"/>
                              <w:rtl/>
                            </w:rPr>
                            <w:t xml:space="preserve">مُطــرانيّة </w:t>
                          </w:r>
                          <w:r w:rsidRPr="005F2763">
                            <w:rPr>
                              <w:rFonts w:ascii="Sakkal Majalla" w:hAnsi="Sakkal Majalla" w:cs="Sakkal Majalla"/>
                              <w:b/>
                              <w:bCs/>
                              <w:color w:val="590000"/>
                              <w:sz w:val="28"/>
                              <w:szCs w:val="28"/>
                              <w:rtl/>
                              <w:lang w:bidi="ar-EG"/>
                            </w:rPr>
                            <w:t>الإسماعيليّة ل</w:t>
                          </w:r>
                          <w:r w:rsidRPr="005F2763">
                            <w:rPr>
                              <w:rFonts w:ascii="Sakkal Majalla" w:hAnsi="Sakkal Majalla" w:cs="Sakkal Majalla"/>
                              <w:b/>
                              <w:bCs/>
                              <w:color w:val="590000"/>
                              <w:sz w:val="28"/>
                              <w:szCs w:val="28"/>
                              <w:rtl/>
                            </w:rPr>
                            <w:t>لأقباط الكَاثُـوليك</w:t>
                          </w:r>
                          <w:r w:rsidRPr="005F2763">
                            <w:rPr>
                              <w:rFonts w:ascii="Sakkal Majalla" w:hAnsi="Sakkal Majalla" w:cs="Sakkal Majalla"/>
                              <w:color w:val="590000"/>
                              <w:sz w:val="28"/>
                              <w:szCs w:val="28"/>
                              <w:rtl/>
                            </w:rPr>
                            <w:t xml:space="preserve"> </w:t>
                          </w:r>
                        </w:p>
                        <w:p w14:paraId="3B43FC83" w14:textId="77777777" w:rsidR="00C25A20" w:rsidRPr="005F2763" w:rsidRDefault="00C25A20" w:rsidP="00C25A20">
                          <w:pPr>
                            <w:pStyle w:val="Heading1"/>
                            <w:bidi/>
                            <w:spacing w:line="320" w:lineRule="exact"/>
                            <w:jc w:val="center"/>
                            <w:rPr>
                              <w:rFonts w:ascii="Sakkal Majalla" w:hAnsi="Sakkal Majalla" w:cs="Sakkal Majalla"/>
                              <w:b w:val="0"/>
                              <w:bCs w:val="0"/>
                              <w:color w:val="590000"/>
                              <w:sz w:val="28"/>
                              <w:szCs w:val="28"/>
                            </w:rPr>
                          </w:pPr>
                          <w:r w:rsidRPr="005F2763">
                            <w:rPr>
                              <w:rFonts w:ascii="Sakkal Majalla" w:hAnsi="Sakkal Majalla" w:cs="Sakkal Majalla"/>
                              <w:b w:val="0"/>
                              <w:bCs w:val="0"/>
                              <w:color w:val="590000"/>
                              <w:sz w:val="28"/>
                              <w:szCs w:val="28"/>
                              <w:rtl/>
                            </w:rPr>
                            <w:t xml:space="preserve">      (</w:t>
                          </w:r>
                          <w:r w:rsidRPr="005E0D7C">
                            <w:rPr>
                              <w:rFonts w:ascii="Sakkal Majalla" w:hAnsi="Sakkal Majalla" w:cs="Sakkal Majalla"/>
                              <w:color w:val="590000"/>
                              <w:rtl/>
                            </w:rPr>
                            <w:t>شرق الدلْتا ومدن القَنال وسيناء</w:t>
                          </w:r>
                          <w:r w:rsidRPr="005F2763">
                            <w:rPr>
                              <w:rFonts w:ascii="Sakkal Majalla" w:hAnsi="Sakkal Majalla" w:cs="Sakkal Majalla"/>
                              <w:b w:val="0"/>
                              <w:bCs w:val="0"/>
                              <w:color w:val="590000"/>
                              <w:sz w:val="28"/>
                              <w:szCs w:val="28"/>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F1A2C7" id="_x0000_t202" coordsize="21600,21600" o:spt="202" path="m,l,21600r21600,l21600,xe">
              <v:stroke joinstyle="miter"/>
              <v:path gradientshapeok="t" o:connecttype="rect"/>
            </v:shapetype>
            <v:shape id="_x0000_s1027" type="#_x0000_t202" style="position:absolute;margin-left:370.75pt;margin-top:31.65pt;width:185.3pt;height:110.55pt;z-index:2516654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" filled="f" stroked="f">
              <v:textbox style="mso-fit-shape-to-text:t">
                <w:txbxContent>
                  <w:p w14:paraId="49F79CB7" w14:textId="77777777" w:rsidR="00C25A20" w:rsidRPr="005F2763" w:rsidRDefault="00C25A20" w:rsidP="00C25A20">
                    <w:pPr>
                      <w:pStyle w:val="Header"/>
                      <w:tabs>
                        <w:tab w:val="clear" w:pos="4153"/>
                        <w:tab w:val="clear" w:pos="8306"/>
                      </w:tabs>
                      <w:bidi/>
                      <w:jc w:val="center"/>
                      <w:rPr>
                        <w:rFonts w:ascii="Sakkal Majalla" w:hAnsi="Sakkal Majalla" w:cs="Sakkal Majalla"/>
                        <w:color w:val="590000"/>
                        <w:sz w:val="28"/>
                        <w:szCs w:val="28"/>
                        <w:rtl/>
                      </w:rPr>
                    </w:pPr>
                    <w:r w:rsidRPr="005F2763">
                      <w:rPr>
                        <w:rFonts w:ascii="Sakkal Majalla" w:hAnsi="Sakkal Majalla" w:cs="Sakkal Majalla"/>
                        <w:b/>
                        <w:bCs/>
                        <w:color w:val="590000"/>
                        <w:sz w:val="28"/>
                        <w:szCs w:val="28"/>
                        <w:rtl/>
                      </w:rPr>
                      <w:t xml:space="preserve">مُطــرانيّة </w:t>
                    </w:r>
                    <w:r w:rsidRPr="005F2763">
                      <w:rPr>
                        <w:rFonts w:ascii="Sakkal Majalla" w:hAnsi="Sakkal Majalla" w:cs="Sakkal Majalla"/>
                        <w:b/>
                        <w:bCs/>
                        <w:color w:val="590000"/>
                        <w:sz w:val="28"/>
                        <w:szCs w:val="28"/>
                        <w:rtl/>
                        <w:lang w:bidi="ar-EG"/>
                      </w:rPr>
                      <w:t>الإسماعيليّة ل</w:t>
                    </w:r>
                    <w:r w:rsidRPr="005F2763">
                      <w:rPr>
                        <w:rFonts w:ascii="Sakkal Majalla" w:hAnsi="Sakkal Majalla" w:cs="Sakkal Majalla"/>
                        <w:b/>
                        <w:bCs/>
                        <w:color w:val="590000"/>
                        <w:sz w:val="28"/>
                        <w:szCs w:val="28"/>
                        <w:rtl/>
                      </w:rPr>
                      <w:t>لأقباط الكَاثُـوليك</w:t>
                    </w:r>
                    <w:r w:rsidRPr="005F2763">
                      <w:rPr>
                        <w:rFonts w:ascii="Sakkal Majalla" w:hAnsi="Sakkal Majalla" w:cs="Sakkal Majalla"/>
                        <w:color w:val="590000"/>
                        <w:sz w:val="28"/>
                        <w:szCs w:val="28"/>
                        <w:rtl/>
                      </w:rPr>
                      <w:t xml:space="preserve"> </w:t>
                    </w:r>
                  </w:p>
                  <w:p w14:paraId="3B43FC83" w14:textId="77777777" w:rsidR="00C25A20" w:rsidRPr="005F2763" w:rsidRDefault="00C25A20" w:rsidP="00C25A20">
                    <w:pPr>
                      <w:pStyle w:val="Heading1"/>
                      <w:bidi/>
                      <w:spacing w:line="320" w:lineRule="exact"/>
                      <w:jc w:val="center"/>
                      <w:rPr>
                        <w:rFonts w:ascii="Sakkal Majalla" w:hAnsi="Sakkal Majalla" w:cs="Sakkal Majalla"/>
                        <w:b w:val="0"/>
                        <w:bCs w:val="0"/>
                        <w:color w:val="590000"/>
                        <w:sz w:val="28"/>
                        <w:szCs w:val="28"/>
                      </w:rPr>
                    </w:pPr>
                    <w:r w:rsidRPr="005F2763">
                      <w:rPr>
                        <w:rFonts w:ascii="Sakkal Majalla" w:hAnsi="Sakkal Majalla" w:cs="Sakkal Majalla"/>
                        <w:b w:val="0"/>
                        <w:bCs w:val="0"/>
                        <w:color w:val="590000"/>
                        <w:sz w:val="28"/>
                        <w:szCs w:val="28"/>
                        <w:rtl/>
                      </w:rPr>
                      <w:t xml:space="preserve">      (</w:t>
                    </w:r>
                    <w:r w:rsidRPr="005E0D7C">
                      <w:rPr>
                        <w:rFonts w:ascii="Sakkal Majalla" w:hAnsi="Sakkal Majalla" w:cs="Sakkal Majalla"/>
                        <w:color w:val="590000"/>
                        <w:rtl/>
                      </w:rPr>
                      <w:t>شرق الدلْتا ومدن القَنال وسيناء</w:t>
                    </w:r>
                    <w:r w:rsidRPr="005F2763">
                      <w:rPr>
                        <w:rFonts w:ascii="Sakkal Majalla" w:hAnsi="Sakkal Majalla" w:cs="Sakkal Majalla"/>
                        <w:b w:val="0"/>
                        <w:bCs w:val="0"/>
                        <w:color w:val="590000"/>
                        <w:sz w:val="28"/>
                        <w:szCs w:val="28"/>
                        <w:rtl/>
                      </w:rPr>
                      <w:t>)</w:t>
                    </w:r>
                  </w:p>
                </w:txbxContent>
              </v:textbox>
              <w10:wrap type="topAndBottom" anchorx="page"/>
            </v:shape>
          </w:pict>
        </mc:Fallback>
      </mc:AlternateContent>
    </w:r>
    <w:r w:rsidRPr="0001716A">
      <w:rPr>
        <w:noProof/>
        <w:color w:val="590000"/>
        <w:sz w:val="20"/>
        <w:szCs w:val="20"/>
      </w:rPr>
      <w:drawing>
        <wp:anchor distT="0" distB="0" distL="114300" distR="114300" simplePos="0" relativeHeight="251663360" behindDoc="1" locked="0" layoutInCell="1" allowOverlap="1" wp14:anchorId="73287ACE" wp14:editId="3FFDEA33">
          <wp:simplePos x="0" y="0"/>
          <wp:positionH relativeFrom="margin">
            <wp:align>left</wp:align>
          </wp:positionH>
          <wp:positionV relativeFrom="paragraph">
            <wp:posOffset>35931</wp:posOffset>
          </wp:positionV>
          <wp:extent cx="825500" cy="988695"/>
          <wp:effectExtent l="0" t="0" r="0" b="1905"/>
          <wp:wrapSquare wrapText="bothSides"/>
          <wp:docPr id="33432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825500" cy="988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2BB"/>
    <w:multiLevelType w:val="multilevel"/>
    <w:tmpl w:val="70226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209AF"/>
    <w:multiLevelType w:val="hybridMultilevel"/>
    <w:tmpl w:val="B044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52D82"/>
    <w:multiLevelType w:val="hybridMultilevel"/>
    <w:tmpl w:val="03B82AD4"/>
    <w:lvl w:ilvl="0" w:tplc="D0525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B1488"/>
    <w:multiLevelType w:val="multilevel"/>
    <w:tmpl w:val="B3AAF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F"/>
    <w:multiLevelType w:val="hybridMultilevel"/>
    <w:tmpl w:val="1F72D772"/>
    <w:lvl w:ilvl="0" w:tplc="627EEF48">
      <w:numFmt w:val="bullet"/>
      <w:lvlText w:val=""/>
      <w:lvlJc w:val="left"/>
      <w:pPr>
        <w:ind w:left="1166" w:hanging="360"/>
      </w:pPr>
      <w:rPr>
        <w:rFonts w:ascii="Symbol" w:eastAsiaTheme="minorHAnsi" w:hAnsi="Symbol" w:cs="Sakkal Majalla"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 w15:restartNumberingAfterBreak="0">
    <w:nsid w:val="0E021E17"/>
    <w:multiLevelType w:val="hybridMultilevel"/>
    <w:tmpl w:val="FF7E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3290D"/>
    <w:multiLevelType w:val="hybridMultilevel"/>
    <w:tmpl w:val="1876CEAE"/>
    <w:lvl w:ilvl="0" w:tplc="0409000F">
      <w:start w:val="1"/>
      <w:numFmt w:val="decimal"/>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7" w15:restartNumberingAfterBreak="0">
    <w:nsid w:val="18B34811"/>
    <w:multiLevelType w:val="multilevel"/>
    <w:tmpl w:val="D194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61F1B"/>
    <w:multiLevelType w:val="hybridMultilevel"/>
    <w:tmpl w:val="2D90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B0547"/>
    <w:multiLevelType w:val="hybridMultilevel"/>
    <w:tmpl w:val="5ABA003C"/>
    <w:lvl w:ilvl="0" w:tplc="627EEF48">
      <w:numFmt w:val="bullet"/>
      <w:lvlText w:val=""/>
      <w:lvlJc w:val="left"/>
      <w:pPr>
        <w:ind w:left="1166"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B49B3"/>
    <w:multiLevelType w:val="hybridMultilevel"/>
    <w:tmpl w:val="2364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45F44"/>
    <w:multiLevelType w:val="hybridMultilevel"/>
    <w:tmpl w:val="F69A322E"/>
    <w:lvl w:ilvl="0" w:tplc="884EC32A">
      <w:start w:val="1"/>
      <w:numFmt w:val="bullet"/>
      <w:lvlText w:val="•"/>
      <w:lvlJc w:val="left"/>
      <w:pPr>
        <w:tabs>
          <w:tab w:val="num" w:pos="720"/>
        </w:tabs>
        <w:ind w:left="720" w:hanging="360"/>
      </w:pPr>
      <w:rPr>
        <w:rFonts w:ascii="Arial" w:hAnsi="Arial" w:hint="default"/>
      </w:rPr>
    </w:lvl>
    <w:lvl w:ilvl="1" w:tplc="C0F4D670" w:tentative="1">
      <w:start w:val="1"/>
      <w:numFmt w:val="bullet"/>
      <w:lvlText w:val="•"/>
      <w:lvlJc w:val="left"/>
      <w:pPr>
        <w:tabs>
          <w:tab w:val="num" w:pos="1440"/>
        </w:tabs>
        <w:ind w:left="1440" w:hanging="360"/>
      </w:pPr>
      <w:rPr>
        <w:rFonts w:ascii="Arial" w:hAnsi="Arial" w:hint="default"/>
      </w:rPr>
    </w:lvl>
    <w:lvl w:ilvl="2" w:tplc="18721A5C" w:tentative="1">
      <w:start w:val="1"/>
      <w:numFmt w:val="bullet"/>
      <w:lvlText w:val="•"/>
      <w:lvlJc w:val="left"/>
      <w:pPr>
        <w:tabs>
          <w:tab w:val="num" w:pos="2160"/>
        </w:tabs>
        <w:ind w:left="2160" w:hanging="360"/>
      </w:pPr>
      <w:rPr>
        <w:rFonts w:ascii="Arial" w:hAnsi="Arial" w:hint="default"/>
      </w:rPr>
    </w:lvl>
    <w:lvl w:ilvl="3" w:tplc="95BE2F14" w:tentative="1">
      <w:start w:val="1"/>
      <w:numFmt w:val="bullet"/>
      <w:lvlText w:val="•"/>
      <w:lvlJc w:val="left"/>
      <w:pPr>
        <w:tabs>
          <w:tab w:val="num" w:pos="2880"/>
        </w:tabs>
        <w:ind w:left="2880" w:hanging="360"/>
      </w:pPr>
      <w:rPr>
        <w:rFonts w:ascii="Arial" w:hAnsi="Arial" w:hint="default"/>
      </w:rPr>
    </w:lvl>
    <w:lvl w:ilvl="4" w:tplc="7946E342" w:tentative="1">
      <w:start w:val="1"/>
      <w:numFmt w:val="bullet"/>
      <w:lvlText w:val="•"/>
      <w:lvlJc w:val="left"/>
      <w:pPr>
        <w:tabs>
          <w:tab w:val="num" w:pos="3600"/>
        </w:tabs>
        <w:ind w:left="3600" w:hanging="360"/>
      </w:pPr>
      <w:rPr>
        <w:rFonts w:ascii="Arial" w:hAnsi="Arial" w:hint="default"/>
      </w:rPr>
    </w:lvl>
    <w:lvl w:ilvl="5" w:tplc="EC10A556" w:tentative="1">
      <w:start w:val="1"/>
      <w:numFmt w:val="bullet"/>
      <w:lvlText w:val="•"/>
      <w:lvlJc w:val="left"/>
      <w:pPr>
        <w:tabs>
          <w:tab w:val="num" w:pos="4320"/>
        </w:tabs>
        <w:ind w:left="4320" w:hanging="360"/>
      </w:pPr>
      <w:rPr>
        <w:rFonts w:ascii="Arial" w:hAnsi="Arial" w:hint="default"/>
      </w:rPr>
    </w:lvl>
    <w:lvl w:ilvl="6" w:tplc="6E6E07CE" w:tentative="1">
      <w:start w:val="1"/>
      <w:numFmt w:val="bullet"/>
      <w:lvlText w:val="•"/>
      <w:lvlJc w:val="left"/>
      <w:pPr>
        <w:tabs>
          <w:tab w:val="num" w:pos="5040"/>
        </w:tabs>
        <w:ind w:left="5040" w:hanging="360"/>
      </w:pPr>
      <w:rPr>
        <w:rFonts w:ascii="Arial" w:hAnsi="Arial" w:hint="default"/>
      </w:rPr>
    </w:lvl>
    <w:lvl w:ilvl="7" w:tplc="D82C8B24" w:tentative="1">
      <w:start w:val="1"/>
      <w:numFmt w:val="bullet"/>
      <w:lvlText w:val="•"/>
      <w:lvlJc w:val="left"/>
      <w:pPr>
        <w:tabs>
          <w:tab w:val="num" w:pos="5760"/>
        </w:tabs>
        <w:ind w:left="5760" w:hanging="360"/>
      </w:pPr>
      <w:rPr>
        <w:rFonts w:ascii="Arial" w:hAnsi="Arial" w:hint="default"/>
      </w:rPr>
    </w:lvl>
    <w:lvl w:ilvl="8" w:tplc="6E30AC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4E3795"/>
    <w:multiLevelType w:val="hybridMultilevel"/>
    <w:tmpl w:val="22C4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4684A"/>
    <w:multiLevelType w:val="hybridMultilevel"/>
    <w:tmpl w:val="E152931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E62EAB"/>
    <w:multiLevelType w:val="hybridMultilevel"/>
    <w:tmpl w:val="C6DA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82C52"/>
    <w:multiLevelType w:val="hybridMultilevel"/>
    <w:tmpl w:val="DC40161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6" w15:restartNumberingAfterBreak="0">
    <w:nsid w:val="3E544F6E"/>
    <w:multiLevelType w:val="multilevel"/>
    <w:tmpl w:val="0E14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5D035F"/>
    <w:multiLevelType w:val="hybridMultilevel"/>
    <w:tmpl w:val="E30A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403E7"/>
    <w:multiLevelType w:val="hybridMultilevel"/>
    <w:tmpl w:val="DD62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F222BA"/>
    <w:multiLevelType w:val="multilevel"/>
    <w:tmpl w:val="0492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8F0F79"/>
    <w:multiLevelType w:val="hybridMultilevel"/>
    <w:tmpl w:val="F87A17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8720F8"/>
    <w:multiLevelType w:val="hybridMultilevel"/>
    <w:tmpl w:val="F15035D0"/>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51D3471C"/>
    <w:multiLevelType w:val="hybridMultilevel"/>
    <w:tmpl w:val="6F8CC41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3" w15:restartNumberingAfterBreak="0">
    <w:nsid w:val="5B0E7AAB"/>
    <w:multiLevelType w:val="hybridMultilevel"/>
    <w:tmpl w:val="84DA2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650CE1"/>
    <w:multiLevelType w:val="hybridMultilevel"/>
    <w:tmpl w:val="89E21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20A82"/>
    <w:multiLevelType w:val="hybridMultilevel"/>
    <w:tmpl w:val="B2CCD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F74348"/>
    <w:multiLevelType w:val="hybridMultilevel"/>
    <w:tmpl w:val="C9A42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1C1A16"/>
    <w:multiLevelType w:val="hybridMultilevel"/>
    <w:tmpl w:val="E5BA8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7576F"/>
    <w:multiLevelType w:val="hybridMultilevel"/>
    <w:tmpl w:val="15D861E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9" w15:restartNumberingAfterBreak="0">
    <w:nsid w:val="70664151"/>
    <w:multiLevelType w:val="hybridMultilevel"/>
    <w:tmpl w:val="0DFA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4235C"/>
    <w:multiLevelType w:val="hybridMultilevel"/>
    <w:tmpl w:val="543CF708"/>
    <w:lvl w:ilvl="0" w:tplc="627EEF48">
      <w:numFmt w:val="bullet"/>
      <w:lvlText w:val=""/>
      <w:lvlJc w:val="left"/>
      <w:pPr>
        <w:ind w:left="1166"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F95395"/>
    <w:multiLevelType w:val="hybridMultilevel"/>
    <w:tmpl w:val="E63AD88E"/>
    <w:lvl w:ilvl="0" w:tplc="0409000F">
      <w:start w:val="1"/>
      <w:numFmt w:val="decimal"/>
      <w:lvlText w:val="%1."/>
      <w:lvlJc w:val="left"/>
      <w:pPr>
        <w:ind w:left="1170" w:hanging="360"/>
      </w:pPr>
      <w:rPr>
        <w:rFonts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32" w15:restartNumberingAfterBreak="0">
    <w:nsid w:val="75434A70"/>
    <w:multiLevelType w:val="hybridMultilevel"/>
    <w:tmpl w:val="9870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282DBD"/>
    <w:multiLevelType w:val="hybridMultilevel"/>
    <w:tmpl w:val="9DE24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AD1334"/>
    <w:multiLevelType w:val="hybridMultilevel"/>
    <w:tmpl w:val="D3A05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D04F3"/>
    <w:multiLevelType w:val="hybridMultilevel"/>
    <w:tmpl w:val="F99A5068"/>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36" w15:restartNumberingAfterBreak="0">
    <w:nsid w:val="7CC13CBC"/>
    <w:multiLevelType w:val="hybridMultilevel"/>
    <w:tmpl w:val="7246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031487">
    <w:abstractNumId w:val="23"/>
  </w:num>
  <w:num w:numId="2" w16cid:durableId="1088038977">
    <w:abstractNumId w:val="36"/>
  </w:num>
  <w:num w:numId="3" w16cid:durableId="1664315995">
    <w:abstractNumId w:val="27"/>
  </w:num>
  <w:num w:numId="4" w16cid:durableId="83495130">
    <w:abstractNumId w:val="14"/>
  </w:num>
  <w:num w:numId="5" w16cid:durableId="731463658">
    <w:abstractNumId w:val="12"/>
  </w:num>
  <w:num w:numId="6" w16cid:durableId="1458836403">
    <w:abstractNumId w:val="26"/>
  </w:num>
  <w:num w:numId="7" w16cid:durableId="1169254420">
    <w:abstractNumId w:val="6"/>
  </w:num>
  <w:num w:numId="8" w16cid:durableId="726414416">
    <w:abstractNumId w:val="4"/>
  </w:num>
  <w:num w:numId="9" w16cid:durableId="2103212697">
    <w:abstractNumId w:val="9"/>
  </w:num>
  <w:num w:numId="10" w16cid:durableId="1270041891">
    <w:abstractNumId w:val="30"/>
  </w:num>
  <w:num w:numId="11" w16cid:durableId="605776299">
    <w:abstractNumId w:val="1"/>
  </w:num>
  <w:num w:numId="12" w16cid:durableId="1054355084">
    <w:abstractNumId w:val="34"/>
  </w:num>
  <w:num w:numId="13" w16cid:durableId="1203443295">
    <w:abstractNumId w:val="24"/>
  </w:num>
  <w:num w:numId="14" w16cid:durableId="383137824">
    <w:abstractNumId w:val="29"/>
  </w:num>
  <w:num w:numId="15" w16cid:durableId="1015689890">
    <w:abstractNumId w:val="17"/>
  </w:num>
  <w:num w:numId="16" w16cid:durableId="1775982351">
    <w:abstractNumId w:val="10"/>
  </w:num>
  <w:num w:numId="17" w16cid:durableId="921916424">
    <w:abstractNumId w:val="32"/>
  </w:num>
  <w:num w:numId="18" w16cid:durableId="1140147248">
    <w:abstractNumId w:val="15"/>
  </w:num>
  <w:num w:numId="19" w16cid:durableId="532157790">
    <w:abstractNumId w:val="13"/>
  </w:num>
  <w:num w:numId="20" w16cid:durableId="813568284">
    <w:abstractNumId w:val="8"/>
  </w:num>
  <w:num w:numId="21" w16cid:durableId="1117411694">
    <w:abstractNumId w:val="5"/>
  </w:num>
  <w:num w:numId="22" w16cid:durableId="1558861494">
    <w:abstractNumId w:val="22"/>
  </w:num>
  <w:num w:numId="23" w16cid:durableId="1508984180">
    <w:abstractNumId w:val="11"/>
  </w:num>
  <w:num w:numId="24" w16cid:durableId="1126696311">
    <w:abstractNumId w:val="25"/>
  </w:num>
  <w:num w:numId="25" w16cid:durableId="329062270">
    <w:abstractNumId w:val="2"/>
  </w:num>
  <w:num w:numId="26" w16cid:durableId="1206718394">
    <w:abstractNumId w:val="35"/>
  </w:num>
  <w:num w:numId="27" w16cid:durableId="797727541">
    <w:abstractNumId w:val="18"/>
  </w:num>
  <w:num w:numId="28" w16cid:durableId="1410469620">
    <w:abstractNumId w:val="21"/>
  </w:num>
  <w:num w:numId="29" w16cid:durableId="1322732398">
    <w:abstractNumId w:val="31"/>
  </w:num>
  <w:num w:numId="30" w16cid:durableId="30961794">
    <w:abstractNumId w:val="33"/>
  </w:num>
  <w:num w:numId="31" w16cid:durableId="619727435">
    <w:abstractNumId w:val="28"/>
  </w:num>
  <w:num w:numId="32" w16cid:durableId="798836246">
    <w:abstractNumId w:val="3"/>
  </w:num>
  <w:num w:numId="33" w16cid:durableId="887648334">
    <w:abstractNumId w:val="0"/>
  </w:num>
  <w:num w:numId="34" w16cid:durableId="854732017">
    <w:abstractNumId w:val="20"/>
  </w:num>
  <w:num w:numId="35" w16cid:durableId="1864539">
    <w:abstractNumId w:val="19"/>
  </w:num>
  <w:num w:numId="36" w16cid:durableId="267927733">
    <w:abstractNumId w:val="16"/>
  </w:num>
  <w:num w:numId="37" w16cid:durableId="11543013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fcee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C4A"/>
    <w:rsid w:val="00000087"/>
    <w:rsid w:val="0001716A"/>
    <w:rsid w:val="00060E26"/>
    <w:rsid w:val="00062DC3"/>
    <w:rsid w:val="00063D3A"/>
    <w:rsid w:val="00094D82"/>
    <w:rsid w:val="00096D9A"/>
    <w:rsid w:val="000D2EC5"/>
    <w:rsid w:val="0013210D"/>
    <w:rsid w:val="001819D5"/>
    <w:rsid w:val="00195977"/>
    <w:rsid w:val="001E0A67"/>
    <w:rsid w:val="00232BB9"/>
    <w:rsid w:val="002837E6"/>
    <w:rsid w:val="002A043A"/>
    <w:rsid w:val="002D2B55"/>
    <w:rsid w:val="003008B5"/>
    <w:rsid w:val="00340772"/>
    <w:rsid w:val="00390A79"/>
    <w:rsid w:val="003E658F"/>
    <w:rsid w:val="00402B32"/>
    <w:rsid w:val="0041024D"/>
    <w:rsid w:val="0041542B"/>
    <w:rsid w:val="004735DF"/>
    <w:rsid w:val="004956EC"/>
    <w:rsid w:val="00497491"/>
    <w:rsid w:val="004E3A57"/>
    <w:rsid w:val="00515FDD"/>
    <w:rsid w:val="00530847"/>
    <w:rsid w:val="00557B7B"/>
    <w:rsid w:val="0056382D"/>
    <w:rsid w:val="00581031"/>
    <w:rsid w:val="005874EC"/>
    <w:rsid w:val="005E0D7C"/>
    <w:rsid w:val="005F2763"/>
    <w:rsid w:val="00624676"/>
    <w:rsid w:val="00637679"/>
    <w:rsid w:val="00677AF2"/>
    <w:rsid w:val="00691772"/>
    <w:rsid w:val="006B12D9"/>
    <w:rsid w:val="006E673C"/>
    <w:rsid w:val="00763027"/>
    <w:rsid w:val="00764D5B"/>
    <w:rsid w:val="007759D3"/>
    <w:rsid w:val="00782F3B"/>
    <w:rsid w:val="00794F2E"/>
    <w:rsid w:val="007E1BF8"/>
    <w:rsid w:val="007E3553"/>
    <w:rsid w:val="007F3F7D"/>
    <w:rsid w:val="00830513"/>
    <w:rsid w:val="00884BC8"/>
    <w:rsid w:val="008879DB"/>
    <w:rsid w:val="008D2558"/>
    <w:rsid w:val="008E7F55"/>
    <w:rsid w:val="009220A2"/>
    <w:rsid w:val="00960FE4"/>
    <w:rsid w:val="009715AA"/>
    <w:rsid w:val="00991F23"/>
    <w:rsid w:val="009E4463"/>
    <w:rsid w:val="00A43C77"/>
    <w:rsid w:val="00A60AF1"/>
    <w:rsid w:val="00A63ABC"/>
    <w:rsid w:val="00A9074D"/>
    <w:rsid w:val="00AC6CFE"/>
    <w:rsid w:val="00AD6E48"/>
    <w:rsid w:val="00B2520B"/>
    <w:rsid w:val="00B51E25"/>
    <w:rsid w:val="00B76780"/>
    <w:rsid w:val="00BF7C42"/>
    <w:rsid w:val="00C06628"/>
    <w:rsid w:val="00C067A0"/>
    <w:rsid w:val="00C25A20"/>
    <w:rsid w:val="00C501C6"/>
    <w:rsid w:val="00C502CE"/>
    <w:rsid w:val="00C5265B"/>
    <w:rsid w:val="00C84B83"/>
    <w:rsid w:val="00C8525C"/>
    <w:rsid w:val="00CA1D13"/>
    <w:rsid w:val="00CB2710"/>
    <w:rsid w:val="00CC0AEA"/>
    <w:rsid w:val="00CD336B"/>
    <w:rsid w:val="00CF17F6"/>
    <w:rsid w:val="00CF3991"/>
    <w:rsid w:val="00D1754D"/>
    <w:rsid w:val="00D25C4A"/>
    <w:rsid w:val="00D35BF7"/>
    <w:rsid w:val="00D3722E"/>
    <w:rsid w:val="00D77D51"/>
    <w:rsid w:val="00D82A3C"/>
    <w:rsid w:val="00D837AA"/>
    <w:rsid w:val="00DA5356"/>
    <w:rsid w:val="00DC3F24"/>
    <w:rsid w:val="00DD0737"/>
    <w:rsid w:val="00DE267E"/>
    <w:rsid w:val="00E00DB4"/>
    <w:rsid w:val="00E20BF1"/>
    <w:rsid w:val="00E351B1"/>
    <w:rsid w:val="00E51083"/>
    <w:rsid w:val="00E675B9"/>
    <w:rsid w:val="00E67B9F"/>
    <w:rsid w:val="00E7257C"/>
    <w:rsid w:val="00E77559"/>
    <w:rsid w:val="00E77C01"/>
    <w:rsid w:val="00E8647E"/>
    <w:rsid w:val="00EC1A2C"/>
    <w:rsid w:val="00EC50FA"/>
    <w:rsid w:val="00F602B4"/>
    <w:rsid w:val="00F851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ceee4"/>
    </o:shapedefaults>
    <o:shapelayout v:ext="edit">
      <o:idmap v:ext="edit" data="2"/>
    </o:shapelayout>
  </w:shapeDefaults>
  <w:decimalSymbol w:val="."/>
  <w:listSeparator w:val=","/>
  <w14:docId w14:val="59D769DE"/>
  <w15:chartTrackingRefBased/>
  <w15:docId w15:val="{AECD1FFB-9A6C-497F-830A-A34BCBFB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tabs>
        <w:tab w:val="center" w:pos="5760"/>
      </w:tabs>
      <w:jc w:val="right"/>
      <w:outlineLvl w:val="0"/>
    </w:pPr>
    <w:rPr>
      <w:b/>
      <w:bCs/>
    </w:rPr>
  </w:style>
  <w:style w:type="paragraph" w:styleId="Heading2">
    <w:name w:val="heading 2"/>
    <w:basedOn w:val="Normal"/>
    <w:next w:val="Normal"/>
    <w:qFormat/>
    <w:pPr>
      <w:keepNext/>
      <w:tabs>
        <w:tab w:val="center" w:pos="7920"/>
      </w:tabs>
      <w:jc w:val="center"/>
      <w:outlineLvl w:val="1"/>
    </w:pPr>
    <w:rPr>
      <w:b/>
      <w:bCs/>
    </w:rPr>
  </w:style>
  <w:style w:type="paragraph" w:styleId="Heading3">
    <w:name w:val="heading 3"/>
    <w:basedOn w:val="Normal"/>
    <w:next w:val="Normal"/>
    <w:qFormat/>
    <w:pPr>
      <w:keepNext/>
      <w:tabs>
        <w:tab w:val="center" w:pos="7920"/>
      </w:tabs>
      <w:jc w:val="center"/>
      <w:outlineLvl w:val="2"/>
    </w:pPr>
    <w:rPr>
      <w:b/>
      <w:bCs/>
      <w:sz w:val="20"/>
      <w:szCs w:val="20"/>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bidi/>
      <w:outlineLvl w:val="4"/>
    </w:pPr>
    <w:rPr>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color w:val="0000FF"/>
      <w:u w:val="single"/>
    </w:rPr>
  </w:style>
  <w:style w:type="character" w:customStyle="1" w:styleId="FooterChar">
    <w:name w:val="Footer Char"/>
    <w:basedOn w:val="DefaultParagraphFont"/>
    <w:link w:val="Footer"/>
    <w:uiPriority w:val="99"/>
    <w:rsid w:val="00094D82"/>
    <w:rPr>
      <w:sz w:val="24"/>
      <w:szCs w:val="24"/>
    </w:rPr>
  </w:style>
  <w:style w:type="character" w:customStyle="1" w:styleId="Heading1Char">
    <w:name w:val="Heading 1 Char"/>
    <w:basedOn w:val="DefaultParagraphFont"/>
    <w:link w:val="Heading1"/>
    <w:rsid w:val="0001716A"/>
    <w:rPr>
      <w:b/>
      <w:bCs/>
      <w:sz w:val="24"/>
      <w:szCs w:val="24"/>
    </w:rPr>
  </w:style>
  <w:style w:type="paragraph" w:styleId="HTMLPreformatted">
    <w:name w:val="HTML Preformatted"/>
    <w:basedOn w:val="Normal"/>
    <w:link w:val="HTMLPreformattedChar"/>
    <w:uiPriority w:val="99"/>
    <w:unhideWhenUsed/>
    <w:rsid w:val="00017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1716A"/>
    <w:rPr>
      <w:rFonts w:ascii="Courier New" w:hAnsi="Courier New" w:cs="Courier New"/>
    </w:rPr>
  </w:style>
  <w:style w:type="character" w:customStyle="1" w:styleId="y2iqfc">
    <w:name w:val="y2iqfc"/>
    <w:basedOn w:val="DefaultParagraphFont"/>
    <w:rsid w:val="0001716A"/>
  </w:style>
  <w:style w:type="character" w:styleId="Strong">
    <w:name w:val="Strong"/>
    <w:basedOn w:val="DefaultParagraphFont"/>
    <w:uiPriority w:val="22"/>
    <w:qFormat/>
    <w:rsid w:val="00E67B9F"/>
    <w:rPr>
      <w:b/>
      <w:bCs/>
    </w:rPr>
  </w:style>
  <w:style w:type="paragraph" w:styleId="ListParagraph">
    <w:name w:val="List Paragraph"/>
    <w:basedOn w:val="Normal"/>
    <w:uiPriority w:val="34"/>
    <w:qFormat/>
    <w:rsid w:val="00E67B9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rsid w:val="00C25A20"/>
    <w:rPr>
      <w:sz w:val="24"/>
      <w:szCs w:val="24"/>
    </w:rPr>
  </w:style>
  <w:style w:type="paragraph" w:styleId="NoSpacing">
    <w:name w:val="No Spacing"/>
    <w:uiPriority w:val="1"/>
    <w:qFormat/>
    <w:rsid w:val="00991F23"/>
    <w:pPr>
      <w:bidi/>
    </w:pPr>
    <w:rPr>
      <w:rFonts w:asciiTheme="minorHAnsi" w:eastAsiaTheme="minorHAnsi" w:hAnsiTheme="minorHAnsi" w:cstheme="minorBidi"/>
      <w:sz w:val="22"/>
      <w:szCs w:val="22"/>
    </w:rPr>
  </w:style>
  <w:style w:type="paragraph" w:styleId="NormalWeb">
    <w:name w:val="Normal (Web)"/>
    <w:basedOn w:val="Normal"/>
    <w:uiPriority w:val="99"/>
    <w:semiHidden/>
    <w:rsid w:val="00991F23"/>
    <w:pPr>
      <w:spacing w:before="100" w:beforeAutospacing="1" w:after="100" w:afterAutospacing="1"/>
    </w:pPr>
    <w:rPr>
      <w:color w:val="00000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15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veche%20Copte%20Catholiqu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AFC7D-12FF-4E97-B363-C160138B8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Eveche Copte Catholique..</Template>
  <TotalTime>4</TotalTime>
  <Pages>6</Pages>
  <Words>2201</Words>
  <Characters>12550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Assiut, il 04/06/2002</vt:lpstr>
    </vt:vector>
  </TitlesOfParts>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Assiut, il 04/06/2002</dc:title>
  <dc:subject/>
  <dc:creator>Anba kyrillos</dc:creator>
  <cp:keywords/>
  <dc:description/>
  <cp:lastModifiedBy>lap 3</cp:lastModifiedBy>
  <cp:revision>3</cp:revision>
  <cp:lastPrinted>2025-04-25T10:22:00Z</cp:lastPrinted>
  <dcterms:created xsi:type="dcterms:W3CDTF">2025-04-25T10:24:00Z</dcterms:created>
  <dcterms:modified xsi:type="dcterms:W3CDTF">2025-04-25T10:27:00Z</dcterms:modified>
</cp:coreProperties>
</file>