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t>دائرة العلمانيين والعائلة والحياة</w:t>
      </w:r>
    </w:p>
    <w:p w:rsidR="0034050F" w:rsidRPr="000A3794" w:rsidRDefault="000050F1" w:rsidP="00BE13AA">
      <w:pPr>
        <w:bidi/>
        <w:jc w:val="center"/>
        <w:rPr>
          <w:rFonts w:asciiTheme="majorBidi" w:hAnsiTheme="majorBidi" w:cstheme="majorBidi"/>
          <w:b/>
          <w:bCs/>
          <w:sz w:val="28"/>
          <w:szCs w:val="28"/>
          <w:lang w:bidi="ar-EG"/>
        </w:rPr>
      </w:pPr>
      <w:r w:rsidRPr="000A3794">
        <w:rPr>
          <w:rFonts w:asciiTheme="majorBidi" w:hAnsiTheme="majorBidi" w:cstheme="majorBidi"/>
          <w:b/>
          <w:bCs/>
          <w:sz w:val="28"/>
          <w:szCs w:val="28"/>
          <w:rtl/>
          <w:lang w:bidi="ar-EG"/>
        </w:rPr>
        <w:t>الحياة خير دائمًا</w:t>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t>إطلاق عمليات من أجل رعوية الحياة البشرية</w:t>
      </w:r>
    </w:p>
    <w:p w:rsidR="00BE13AA" w:rsidRPr="000A3794" w:rsidRDefault="00BE13AA">
      <w:pP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br w:type="page"/>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lastRenderedPageBreak/>
        <w:t>دائرة العلمانيين والعائلة والحياة</w:t>
      </w:r>
    </w:p>
    <w:p w:rsidR="00BE13AA" w:rsidRPr="000A3794" w:rsidRDefault="00BE13AA" w:rsidP="00BE13AA">
      <w:pPr>
        <w:bidi/>
        <w:jc w:val="center"/>
        <w:rPr>
          <w:rFonts w:asciiTheme="majorBidi" w:hAnsiTheme="majorBidi" w:cstheme="majorBidi"/>
          <w:b/>
          <w:bCs/>
          <w:sz w:val="28"/>
          <w:szCs w:val="28"/>
          <w:lang w:bidi="ar-EG"/>
        </w:rPr>
      </w:pPr>
      <w:r w:rsidRPr="000A3794">
        <w:rPr>
          <w:rFonts w:asciiTheme="majorBidi" w:hAnsiTheme="majorBidi" w:cstheme="majorBidi"/>
          <w:b/>
          <w:bCs/>
          <w:sz w:val="28"/>
          <w:szCs w:val="28"/>
          <w:rtl/>
          <w:lang w:bidi="ar-EG"/>
        </w:rPr>
        <w:t>الحياة خير دائمًا</w:t>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t>إطلاق عمليات من أجل رعوية الحياة البشرية</w:t>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t xml:space="preserve">بمناسبة الذكرى السنوية الثلاثين لصدور الرسالة العامة "إنجيل الحياة" </w:t>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t>25 مارس 1995- 25 مارس 2025</w:t>
      </w:r>
    </w:p>
    <w:p w:rsidR="00BE13AA" w:rsidRPr="000A3794" w:rsidRDefault="00BE13AA">
      <w:pP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br w:type="page"/>
      </w:r>
    </w:p>
    <w:p w:rsidR="00BE13AA" w:rsidRPr="000A3794" w:rsidRDefault="00BE13AA" w:rsidP="00BE13AA">
      <w:pPr>
        <w:spacing w:before="231" w:line="232" w:lineRule="auto"/>
        <w:ind w:left="1259" w:right="2547"/>
        <w:rPr>
          <w:rFonts w:asciiTheme="majorBidi" w:hAnsiTheme="majorBidi" w:cstheme="majorBidi"/>
          <w:sz w:val="28"/>
          <w:szCs w:val="28"/>
          <w:lang w:val="it-IT"/>
        </w:rPr>
      </w:pPr>
      <w:r w:rsidRPr="000A3794">
        <w:rPr>
          <w:rFonts w:asciiTheme="majorBidi" w:hAnsiTheme="majorBidi" w:cstheme="majorBidi"/>
          <w:color w:val="231F20"/>
          <w:sz w:val="28"/>
          <w:szCs w:val="28"/>
          <w:lang w:val="it-IT"/>
        </w:rPr>
        <w:lastRenderedPageBreak/>
        <w:t>© 2025 Dicastero per i Laici, la Famiglia</w:t>
      </w:r>
      <w:r w:rsidR="000A3794" w:rsidRPr="000A3794">
        <w:rPr>
          <w:rFonts w:asciiTheme="majorBidi" w:hAnsiTheme="majorBidi" w:cstheme="majorBidi"/>
          <w:color w:val="231F20"/>
          <w:sz w:val="28"/>
          <w:szCs w:val="28"/>
          <w:rtl/>
          <w:lang w:val="it-IT"/>
        </w:rPr>
        <w:t xml:space="preserve"> </w:t>
      </w:r>
      <w:r w:rsidRPr="000A3794">
        <w:rPr>
          <w:rFonts w:asciiTheme="majorBidi" w:hAnsiTheme="majorBidi" w:cstheme="majorBidi"/>
          <w:color w:val="231F20"/>
          <w:sz w:val="28"/>
          <w:szCs w:val="28"/>
          <w:lang w:val="it-IT"/>
        </w:rPr>
        <w:t>e la Vita</w:t>
      </w:r>
      <w:r w:rsidRPr="000A3794">
        <w:rPr>
          <w:rFonts w:asciiTheme="majorBidi" w:hAnsiTheme="majorBidi" w:cstheme="majorBidi"/>
          <w:color w:val="231F20"/>
          <w:spacing w:val="40"/>
          <w:sz w:val="28"/>
          <w:szCs w:val="28"/>
          <w:lang w:val="it-IT"/>
        </w:rPr>
        <w:t xml:space="preserve"> </w:t>
      </w:r>
      <w:r w:rsidRPr="000A3794">
        <w:rPr>
          <w:rFonts w:asciiTheme="majorBidi" w:hAnsiTheme="majorBidi" w:cstheme="majorBidi"/>
          <w:color w:val="231F20"/>
          <w:sz w:val="28"/>
          <w:szCs w:val="28"/>
          <w:lang w:val="it-IT"/>
        </w:rPr>
        <w:t>00120 Città del Vaticano</w:t>
      </w:r>
    </w:p>
    <w:p w:rsidR="00BE13AA" w:rsidRPr="000A3794" w:rsidRDefault="00BE13AA" w:rsidP="00BE13AA">
      <w:pPr>
        <w:spacing w:line="251" w:lineRule="exact"/>
        <w:ind w:left="1259"/>
        <w:rPr>
          <w:rFonts w:asciiTheme="majorBidi" w:hAnsiTheme="majorBidi" w:cstheme="majorBidi"/>
          <w:sz w:val="28"/>
          <w:szCs w:val="28"/>
        </w:rPr>
      </w:pPr>
      <w:r w:rsidRPr="000A3794">
        <w:rPr>
          <w:rFonts w:asciiTheme="majorBidi" w:hAnsiTheme="majorBidi" w:cstheme="majorBidi"/>
          <w:color w:val="231F20"/>
          <w:sz w:val="28"/>
          <w:szCs w:val="28"/>
        </w:rPr>
        <w:t xml:space="preserve">Tel. </w:t>
      </w:r>
      <w:r w:rsidRPr="000A3794">
        <w:rPr>
          <w:rFonts w:asciiTheme="majorBidi" w:hAnsiTheme="majorBidi" w:cstheme="majorBidi"/>
          <w:color w:val="231F20"/>
          <w:spacing w:val="-2"/>
          <w:sz w:val="28"/>
          <w:szCs w:val="28"/>
        </w:rPr>
        <w:t>06.69869300</w:t>
      </w:r>
    </w:p>
    <w:p w:rsidR="000A3794" w:rsidRPr="000A3794" w:rsidRDefault="00BE13AA" w:rsidP="00BE13AA">
      <w:pPr>
        <w:spacing w:before="2" w:line="232" w:lineRule="auto"/>
        <w:ind w:left="1259" w:right="1724" w:hanging="1"/>
        <w:rPr>
          <w:rFonts w:asciiTheme="majorBidi" w:hAnsiTheme="majorBidi" w:cstheme="majorBidi"/>
          <w:color w:val="231F20"/>
          <w:spacing w:val="-2"/>
          <w:sz w:val="28"/>
          <w:szCs w:val="28"/>
          <w:rtl/>
        </w:rPr>
      </w:pPr>
      <w:proofErr w:type="spellStart"/>
      <w:r w:rsidRPr="000A3794">
        <w:rPr>
          <w:rFonts w:asciiTheme="majorBidi" w:hAnsiTheme="majorBidi" w:cstheme="majorBidi"/>
          <w:color w:val="231F20"/>
          <w:spacing w:val="-2"/>
          <w:sz w:val="28"/>
          <w:szCs w:val="28"/>
        </w:rPr>
        <w:t>E-mail:</w:t>
      </w:r>
      <w:hyperlink r:id="rId6">
        <w:r w:rsidRPr="000A3794">
          <w:rPr>
            <w:rFonts w:asciiTheme="majorBidi" w:hAnsiTheme="majorBidi" w:cstheme="majorBidi"/>
            <w:color w:val="231F20"/>
            <w:spacing w:val="-2"/>
            <w:sz w:val="28"/>
            <w:szCs w:val="28"/>
          </w:rPr>
          <w:t>comunicazione@laityfamilylife.va</w:t>
        </w:r>
        <w:proofErr w:type="spellEnd"/>
      </w:hyperlink>
      <w:r w:rsidRPr="000A3794">
        <w:rPr>
          <w:rFonts w:asciiTheme="majorBidi" w:hAnsiTheme="majorBidi" w:cstheme="majorBidi"/>
          <w:color w:val="231F20"/>
          <w:spacing w:val="-2"/>
          <w:sz w:val="28"/>
          <w:szCs w:val="28"/>
        </w:rPr>
        <w:t xml:space="preserve"> </w:t>
      </w:r>
    </w:p>
    <w:p w:rsidR="00BE13AA" w:rsidRPr="000A3794" w:rsidRDefault="00000000" w:rsidP="00BE13AA">
      <w:pPr>
        <w:spacing w:before="2" w:line="232" w:lineRule="auto"/>
        <w:ind w:left="1259" w:right="1724" w:hanging="1"/>
        <w:rPr>
          <w:rFonts w:asciiTheme="majorBidi" w:hAnsiTheme="majorBidi" w:cstheme="majorBidi"/>
          <w:sz w:val="28"/>
          <w:szCs w:val="28"/>
        </w:rPr>
      </w:pPr>
      <w:hyperlink r:id="rId7">
        <w:r w:rsidR="00BE13AA" w:rsidRPr="000A3794">
          <w:rPr>
            <w:rFonts w:asciiTheme="majorBidi" w:hAnsiTheme="majorBidi" w:cstheme="majorBidi"/>
            <w:color w:val="231F20"/>
            <w:spacing w:val="-2"/>
            <w:sz w:val="28"/>
            <w:szCs w:val="28"/>
          </w:rPr>
          <w:t>www.laityfamilylife.va</w:t>
        </w:r>
      </w:hyperlink>
    </w:p>
    <w:p w:rsidR="00BE13AA" w:rsidRPr="000A3794" w:rsidRDefault="00000000" w:rsidP="00BE13AA">
      <w:pPr>
        <w:spacing w:line="255" w:lineRule="exact"/>
        <w:ind w:left="1259"/>
        <w:rPr>
          <w:rFonts w:asciiTheme="majorBidi" w:hAnsiTheme="majorBidi" w:cstheme="majorBidi"/>
          <w:sz w:val="28"/>
          <w:szCs w:val="28"/>
        </w:rPr>
      </w:pPr>
      <w:hyperlink r:id="rId8">
        <w:r w:rsidR="00BE13AA" w:rsidRPr="000A3794">
          <w:rPr>
            <w:rFonts w:asciiTheme="majorBidi" w:hAnsiTheme="majorBidi" w:cstheme="majorBidi"/>
            <w:color w:val="231F20"/>
            <w:spacing w:val="-2"/>
            <w:sz w:val="28"/>
            <w:szCs w:val="28"/>
          </w:rPr>
          <w:t>www.vatican.va</w:t>
        </w:r>
      </w:hyperlink>
    </w:p>
    <w:p w:rsidR="00BE13AA" w:rsidRDefault="00BE13AA" w:rsidP="00610458">
      <w:pPr>
        <w:spacing w:line="253" w:lineRule="exact"/>
        <w:ind w:left="539" w:firstLine="720"/>
        <w:rPr>
          <w:rFonts w:asciiTheme="majorBidi" w:hAnsiTheme="majorBidi" w:cstheme="majorBidi"/>
          <w:i/>
          <w:color w:val="231F20"/>
          <w:spacing w:val="-2"/>
          <w:sz w:val="28"/>
          <w:szCs w:val="28"/>
        </w:rPr>
      </w:pPr>
      <w:r w:rsidRPr="000A3794">
        <w:rPr>
          <w:rFonts w:asciiTheme="majorBidi" w:hAnsiTheme="majorBidi" w:cstheme="majorBidi"/>
          <w:i/>
          <w:color w:val="231F20"/>
          <w:sz w:val="28"/>
          <w:szCs w:val="28"/>
        </w:rPr>
        <w:t xml:space="preserve">All rights </w:t>
      </w:r>
      <w:r w:rsidRPr="000A3794">
        <w:rPr>
          <w:rFonts w:asciiTheme="majorBidi" w:hAnsiTheme="majorBidi" w:cstheme="majorBidi"/>
          <w:i/>
          <w:color w:val="231F20"/>
          <w:spacing w:val="-2"/>
          <w:sz w:val="28"/>
          <w:szCs w:val="28"/>
        </w:rPr>
        <w:t>reserved</w:t>
      </w:r>
    </w:p>
    <w:p w:rsidR="00610458" w:rsidRPr="000A3794" w:rsidRDefault="00610458" w:rsidP="00610458">
      <w:pPr>
        <w:bidi/>
        <w:spacing w:line="253" w:lineRule="exact"/>
        <w:ind w:left="539" w:firstLine="720"/>
        <w:rPr>
          <w:rFonts w:asciiTheme="majorBidi" w:hAnsiTheme="majorBidi" w:cstheme="majorBidi"/>
          <w:i/>
          <w:sz w:val="28"/>
          <w:szCs w:val="28"/>
          <w:rtl/>
        </w:rPr>
      </w:pPr>
      <w:r>
        <w:rPr>
          <w:rFonts w:asciiTheme="majorBidi" w:hAnsiTheme="majorBidi" w:cstheme="majorBidi" w:hint="cs"/>
          <w:i/>
          <w:color w:val="231F20"/>
          <w:spacing w:val="-2"/>
          <w:sz w:val="28"/>
          <w:szCs w:val="28"/>
          <w:rtl/>
        </w:rPr>
        <w:t>ترجمة المكتب الإعلامي الكاثوليكي بمصر</w:t>
      </w:r>
    </w:p>
    <w:p w:rsidR="00BE13AA" w:rsidRPr="000A3794" w:rsidRDefault="00BE13AA">
      <w:pP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br w:type="page"/>
      </w:r>
    </w:p>
    <w:p w:rsidR="00BE13AA" w:rsidRPr="000A3794" w:rsidRDefault="00BE13AA" w:rsidP="00BE13AA">
      <w:pPr>
        <w:bidi/>
        <w:jc w:val="cente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lastRenderedPageBreak/>
        <w:t>الفهرس</w:t>
      </w:r>
    </w:p>
    <w:tbl>
      <w:tblPr>
        <w:tblStyle w:val="Grigliatabella"/>
        <w:bidiVisual/>
        <w:tblW w:w="0" w:type="auto"/>
        <w:tblLook w:val="04A0" w:firstRow="1" w:lastRow="0" w:firstColumn="1" w:lastColumn="0" w:noHBand="0" w:noVBand="1"/>
      </w:tblPr>
      <w:tblGrid>
        <w:gridCol w:w="4788"/>
        <w:gridCol w:w="4788"/>
      </w:tblGrid>
      <w:tr w:rsidR="00697F33" w:rsidRPr="000A3794" w:rsidTr="00697F33">
        <w:tc>
          <w:tcPr>
            <w:tcW w:w="4788" w:type="dxa"/>
          </w:tcPr>
          <w:p w:rsidR="00697F33"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تقديم</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مقدمة</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5A5201">
            <w:pPr>
              <w:pStyle w:val="Paragrafoelenco"/>
              <w:numPr>
                <w:ilvl w:val="0"/>
                <w:numId w:val="11"/>
              </w:numPr>
              <w:bidi/>
              <w:rPr>
                <w:rFonts w:asciiTheme="majorBidi" w:hAnsiTheme="majorBidi" w:cstheme="majorBidi"/>
                <w:b/>
                <w:bCs/>
                <w:sz w:val="28"/>
                <w:szCs w:val="28"/>
                <w:rtl/>
              </w:rPr>
            </w:pPr>
            <w:r w:rsidRPr="000A3794">
              <w:rPr>
                <w:rFonts w:asciiTheme="majorBidi" w:hAnsiTheme="majorBidi" w:cstheme="majorBidi"/>
                <w:b/>
                <w:bCs/>
                <w:sz w:val="28"/>
                <w:szCs w:val="28"/>
                <w:rtl/>
              </w:rPr>
              <w:t>دعوة قداسة البابا فرنسيس</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5A5201">
            <w:pPr>
              <w:pStyle w:val="Paragrafoelenco"/>
              <w:numPr>
                <w:ilvl w:val="0"/>
                <w:numId w:val="11"/>
              </w:numPr>
              <w:bidi/>
              <w:rPr>
                <w:rFonts w:asciiTheme="majorBidi" w:hAnsiTheme="majorBidi" w:cstheme="majorBidi"/>
                <w:b/>
                <w:bCs/>
                <w:sz w:val="28"/>
                <w:szCs w:val="28"/>
                <w:rtl/>
              </w:rPr>
            </w:pPr>
            <w:r w:rsidRPr="000A3794">
              <w:rPr>
                <w:rFonts w:asciiTheme="majorBidi" w:hAnsiTheme="majorBidi" w:cstheme="majorBidi"/>
                <w:b/>
                <w:bCs/>
                <w:sz w:val="28"/>
                <w:szCs w:val="28"/>
                <w:rtl/>
              </w:rPr>
              <w:t xml:space="preserve"> الأسس والخصائص الرعوية للحياة الإنسانية</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5A5201">
            <w:pPr>
              <w:pStyle w:val="Paragrafoelenco"/>
              <w:numPr>
                <w:ilvl w:val="0"/>
                <w:numId w:val="11"/>
              </w:numPr>
              <w:bidi/>
              <w:rPr>
                <w:rFonts w:asciiTheme="majorBidi" w:hAnsiTheme="majorBidi" w:cstheme="majorBidi"/>
                <w:b/>
                <w:bCs/>
                <w:sz w:val="28"/>
                <w:szCs w:val="28"/>
                <w:rtl/>
              </w:rPr>
            </w:pPr>
            <w:r w:rsidRPr="000A3794">
              <w:rPr>
                <w:rFonts w:asciiTheme="majorBidi" w:hAnsiTheme="majorBidi" w:cstheme="majorBidi"/>
                <w:b/>
                <w:bCs/>
                <w:sz w:val="28"/>
                <w:szCs w:val="28"/>
                <w:rtl/>
              </w:rPr>
              <w:t>إدراك الكنائس المحلية</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 xml:space="preserve">4- </w:t>
            </w:r>
            <w:r w:rsidR="006C6F65" w:rsidRPr="000A3794">
              <w:rPr>
                <w:rFonts w:asciiTheme="majorBidi" w:eastAsia="Calibri" w:hAnsiTheme="majorBidi" w:cstheme="majorBidi"/>
                <w:b/>
                <w:bCs/>
                <w:sz w:val="28"/>
                <w:szCs w:val="28"/>
                <w:rtl/>
              </w:rPr>
              <w:t>ضروريات رعوية الحياة الإنسانية</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5- أسلوب عمل للعاملين في الرعوية</w:t>
            </w:r>
          </w:p>
        </w:tc>
        <w:tc>
          <w:tcPr>
            <w:tcW w:w="4788" w:type="dxa"/>
          </w:tcPr>
          <w:p w:rsidR="00697F33" w:rsidRPr="000A3794" w:rsidRDefault="00697F33" w:rsidP="00697F33">
            <w:pPr>
              <w:bidi/>
              <w:rPr>
                <w:rFonts w:asciiTheme="majorBidi" w:hAnsiTheme="majorBidi" w:cstheme="majorBidi"/>
                <w:b/>
                <w:bCs/>
                <w:sz w:val="28"/>
                <w:szCs w:val="28"/>
                <w:rtl/>
              </w:rPr>
            </w:pPr>
          </w:p>
        </w:tc>
      </w:tr>
      <w:tr w:rsidR="00697F33" w:rsidRPr="000A3794" w:rsidTr="00697F33">
        <w:tc>
          <w:tcPr>
            <w:tcW w:w="4788" w:type="dxa"/>
          </w:tcPr>
          <w:p w:rsidR="00697F33"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6- المهارات المطلوبة</w:t>
            </w:r>
          </w:p>
        </w:tc>
        <w:tc>
          <w:tcPr>
            <w:tcW w:w="4788" w:type="dxa"/>
          </w:tcPr>
          <w:p w:rsidR="00697F33" w:rsidRPr="000A3794" w:rsidRDefault="00697F33" w:rsidP="00697F33">
            <w:pPr>
              <w:bidi/>
              <w:rPr>
                <w:rFonts w:asciiTheme="majorBidi" w:hAnsiTheme="majorBidi" w:cstheme="majorBidi"/>
                <w:b/>
                <w:bCs/>
                <w:sz w:val="28"/>
                <w:szCs w:val="28"/>
                <w:rtl/>
              </w:rPr>
            </w:pPr>
          </w:p>
        </w:tc>
      </w:tr>
      <w:tr w:rsidR="005A5201" w:rsidRPr="000A3794" w:rsidTr="00697F33">
        <w:tc>
          <w:tcPr>
            <w:tcW w:w="4788" w:type="dxa"/>
          </w:tcPr>
          <w:p w:rsidR="005A5201"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7. الوكلاء الرعويون</w:t>
            </w:r>
          </w:p>
        </w:tc>
        <w:tc>
          <w:tcPr>
            <w:tcW w:w="4788" w:type="dxa"/>
          </w:tcPr>
          <w:p w:rsidR="005A5201" w:rsidRPr="000A3794" w:rsidRDefault="005A5201" w:rsidP="00697F33">
            <w:pPr>
              <w:bidi/>
              <w:rPr>
                <w:rFonts w:asciiTheme="majorBidi" w:hAnsiTheme="majorBidi" w:cstheme="majorBidi"/>
                <w:b/>
                <w:bCs/>
                <w:sz w:val="28"/>
                <w:szCs w:val="28"/>
                <w:rtl/>
              </w:rPr>
            </w:pPr>
          </w:p>
        </w:tc>
      </w:tr>
      <w:tr w:rsidR="005A5201" w:rsidRPr="000A3794" w:rsidTr="00697F33">
        <w:tc>
          <w:tcPr>
            <w:tcW w:w="4788" w:type="dxa"/>
          </w:tcPr>
          <w:p w:rsidR="005A5201"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8. الموضوعات</w:t>
            </w:r>
          </w:p>
        </w:tc>
        <w:tc>
          <w:tcPr>
            <w:tcW w:w="4788" w:type="dxa"/>
          </w:tcPr>
          <w:p w:rsidR="005A5201" w:rsidRPr="000A3794" w:rsidRDefault="005A5201" w:rsidP="00697F33">
            <w:pPr>
              <w:bidi/>
              <w:rPr>
                <w:rFonts w:asciiTheme="majorBidi" w:hAnsiTheme="majorBidi" w:cstheme="majorBidi"/>
                <w:b/>
                <w:bCs/>
                <w:sz w:val="28"/>
                <w:szCs w:val="28"/>
                <w:rtl/>
              </w:rPr>
            </w:pPr>
          </w:p>
        </w:tc>
      </w:tr>
      <w:tr w:rsidR="005A5201" w:rsidRPr="000A3794" w:rsidTr="00697F33">
        <w:tc>
          <w:tcPr>
            <w:tcW w:w="4788" w:type="dxa"/>
          </w:tcPr>
          <w:p w:rsidR="005A5201"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9. الوسائل</w:t>
            </w:r>
          </w:p>
        </w:tc>
        <w:tc>
          <w:tcPr>
            <w:tcW w:w="4788" w:type="dxa"/>
          </w:tcPr>
          <w:p w:rsidR="005A5201" w:rsidRPr="000A3794" w:rsidRDefault="005A5201" w:rsidP="00697F33">
            <w:pPr>
              <w:bidi/>
              <w:rPr>
                <w:rFonts w:asciiTheme="majorBidi" w:hAnsiTheme="majorBidi" w:cstheme="majorBidi"/>
                <w:b/>
                <w:bCs/>
                <w:sz w:val="28"/>
                <w:szCs w:val="28"/>
                <w:rtl/>
              </w:rPr>
            </w:pPr>
          </w:p>
        </w:tc>
      </w:tr>
      <w:tr w:rsidR="005A5201" w:rsidRPr="000A3794" w:rsidTr="00697F33">
        <w:tc>
          <w:tcPr>
            <w:tcW w:w="4788" w:type="dxa"/>
          </w:tcPr>
          <w:p w:rsidR="005A5201"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10. الرسالة: زرع "بذور الرجاء"</w:t>
            </w:r>
          </w:p>
        </w:tc>
        <w:tc>
          <w:tcPr>
            <w:tcW w:w="4788" w:type="dxa"/>
          </w:tcPr>
          <w:p w:rsidR="005A5201" w:rsidRPr="000A3794" w:rsidRDefault="005A5201" w:rsidP="00697F33">
            <w:pPr>
              <w:bidi/>
              <w:rPr>
                <w:rFonts w:asciiTheme="majorBidi" w:hAnsiTheme="majorBidi" w:cstheme="majorBidi"/>
                <w:b/>
                <w:bCs/>
                <w:sz w:val="28"/>
                <w:szCs w:val="28"/>
                <w:rtl/>
              </w:rPr>
            </w:pPr>
          </w:p>
        </w:tc>
      </w:tr>
      <w:tr w:rsidR="005A5201" w:rsidRPr="000A3794" w:rsidTr="00697F33">
        <w:tc>
          <w:tcPr>
            <w:tcW w:w="4788" w:type="dxa"/>
          </w:tcPr>
          <w:p w:rsidR="005A5201" w:rsidRPr="000A3794" w:rsidRDefault="005A5201" w:rsidP="00697F33">
            <w:pPr>
              <w:bidi/>
              <w:rPr>
                <w:rFonts w:asciiTheme="majorBidi" w:hAnsiTheme="majorBidi" w:cstheme="majorBidi"/>
                <w:b/>
                <w:bCs/>
                <w:sz w:val="28"/>
                <w:szCs w:val="28"/>
                <w:rtl/>
              </w:rPr>
            </w:pPr>
            <w:r w:rsidRPr="000A3794">
              <w:rPr>
                <w:rFonts w:asciiTheme="majorBidi" w:hAnsiTheme="majorBidi" w:cstheme="majorBidi"/>
                <w:b/>
                <w:bCs/>
                <w:sz w:val="28"/>
                <w:szCs w:val="28"/>
                <w:rtl/>
              </w:rPr>
              <w:t>ملخص</w:t>
            </w:r>
          </w:p>
        </w:tc>
        <w:tc>
          <w:tcPr>
            <w:tcW w:w="4788" w:type="dxa"/>
          </w:tcPr>
          <w:p w:rsidR="005A5201" w:rsidRPr="000A3794" w:rsidRDefault="005A5201" w:rsidP="00697F33">
            <w:pPr>
              <w:bidi/>
              <w:rPr>
                <w:rFonts w:asciiTheme="majorBidi" w:hAnsiTheme="majorBidi" w:cstheme="majorBidi"/>
                <w:b/>
                <w:bCs/>
                <w:sz w:val="28"/>
                <w:szCs w:val="28"/>
                <w:rtl/>
              </w:rPr>
            </w:pPr>
          </w:p>
        </w:tc>
      </w:tr>
    </w:tbl>
    <w:p w:rsidR="00BE13AA" w:rsidRPr="000A3794" w:rsidRDefault="00BE13AA" w:rsidP="00697F33">
      <w:pPr>
        <w:bidi/>
        <w:rPr>
          <w:rFonts w:asciiTheme="majorBidi" w:hAnsiTheme="majorBidi" w:cstheme="majorBidi"/>
          <w:b/>
          <w:bCs/>
          <w:sz w:val="28"/>
          <w:szCs w:val="28"/>
          <w:rtl/>
          <w:lang w:bidi="ar-EG"/>
        </w:rPr>
      </w:pPr>
    </w:p>
    <w:p w:rsidR="00BE13AA" w:rsidRPr="000A3794" w:rsidRDefault="00BE13AA" w:rsidP="00BE13AA">
      <w:pPr>
        <w:bidi/>
        <w:jc w:val="center"/>
        <w:rPr>
          <w:rFonts w:asciiTheme="majorBidi" w:hAnsiTheme="majorBidi" w:cstheme="majorBidi"/>
          <w:b/>
          <w:bCs/>
          <w:sz w:val="28"/>
          <w:szCs w:val="28"/>
          <w:rtl/>
          <w:lang w:bidi="ar-EG"/>
        </w:rPr>
      </w:pPr>
    </w:p>
    <w:p w:rsidR="00E3107F" w:rsidRPr="000A3794" w:rsidRDefault="00E3107F">
      <w:pPr>
        <w:rPr>
          <w:rFonts w:asciiTheme="majorBidi" w:hAnsiTheme="majorBidi" w:cstheme="majorBidi"/>
          <w:b/>
          <w:bCs/>
          <w:sz w:val="28"/>
          <w:szCs w:val="28"/>
          <w:rtl/>
          <w:lang w:bidi="ar-EG"/>
        </w:rPr>
      </w:pPr>
      <w:r w:rsidRPr="000A3794">
        <w:rPr>
          <w:rFonts w:asciiTheme="majorBidi" w:hAnsiTheme="majorBidi" w:cstheme="majorBidi"/>
          <w:b/>
          <w:bCs/>
          <w:sz w:val="28"/>
          <w:szCs w:val="28"/>
          <w:rtl/>
          <w:lang w:bidi="ar-EG"/>
        </w:rPr>
        <w:br w:type="page"/>
      </w:r>
    </w:p>
    <w:p w:rsidR="00E3107F" w:rsidRPr="000A3794" w:rsidRDefault="00E3107F" w:rsidP="00E3107F">
      <w:pPr>
        <w:bidi/>
        <w:jc w:val="both"/>
        <w:rPr>
          <w:rFonts w:asciiTheme="majorBidi" w:hAnsiTheme="majorBidi" w:cstheme="majorBidi"/>
          <w:b/>
          <w:bCs/>
          <w:sz w:val="28"/>
          <w:szCs w:val="28"/>
          <w:rtl/>
          <w:lang w:bidi="ar-EG"/>
        </w:rPr>
      </w:pPr>
      <w:bookmarkStart w:id="0" w:name="OLE_LINK1"/>
      <w:bookmarkStart w:id="1" w:name="OLE_LINK2"/>
      <w:r w:rsidRPr="000A3794">
        <w:rPr>
          <w:rFonts w:asciiTheme="majorBidi" w:hAnsiTheme="majorBidi" w:cstheme="majorBidi"/>
          <w:b/>
          <w:bCs/>
          <w:sz w:val="28"/>
          <w:szCs w:val="28"/>
          <w:rtl/>
          <w:lang w:bidi="ar-EG"/>
        </w:rPr>
        <w:lastRenderedPageBreak/>
        <w:t>تقديم</w:t>
      </w:r>
    </w:p>
    <w:p w:rsidR="00E3107F" w:rsidRPr="000A3794" w:rsidRDefault="00E3107F" w:rsidP="006C6F65">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 xml:space="preserve">"الحياة خير </w:t>
      </w:r>
      <w:r w:rsidR="006C6F65" w:rsidRPr="000A3794">
        <w:rPr>
          <w:rFonts w:asciiTheme="majorBidi" w:hAnsiTheme="majorBidi" w:cstheme="majorBidi"/>
          <w:sz w:val="28"/>
          <w:szCs w:val="28"/>
          <w:rtl/>
          <w:lang w:bidi="ar-EG"/>
        </w:rPr>
        <w:t>دائمًا</w:t>
      </w:r>
      <w:r w:rsidRPr="000A3794">
        <w:rPr>
          <w:rFonts w:asciiTheme="majorBidi" w:hAnsiTheme="majorBidi" w:cstheme="majorBidi"/>
          <w:sz w:val="28"/>
          <w:szCs w:val="28"/>
          <w:rtl/>
          <w:lang w:bidi="ar-EG"/>
        </w:rPr>
        <w:t>" (إنجيل الحياة، 31) وعلى هذا النحو يجب تقديمها وحمايتها وتقديرها في كل حالة.</w:t>
      </w:r>
    </w:p>
    <w:p w:rsidR="00E3107F" w:rsidRPr="000A3794" w:rsidRDefault="00E3107F" w:rsidP="00E3107F">
      <w:pPr>
        <w:bidi/>
        <w:jc w:val="both"/>
        <w:rPr>
          <w:rFonts w:asciiTheme="majorBidi" w:hAnsiTheme="majorBidi" w:cstheme="majorBidi"/>
          <w:sz w:val="28"/>
          <w:szCs w:val="28"/>
          <w:rtl/>
          <w:lang w:bidi="ar-EG"/>
        </w:rPr>
      </w:pPr>
    </w:p>
    <w:p w:rsidR="007A4B88" w:rsidRPr="000A3794" w:rsidRDefault="00E3107F" w:rsidP="00D00BF5">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 xml:space="preserve">من خلال هذا الكتيب الذي نقدمه بمناسبة الذكرى الثلاثين للرسالة العامة </w:t>
      </w:r>
      <w:r w:rsidRPr="000A3794">
        <w:rPr>
          <w:rFonts w:asciiTheme="majorBidi" w:hAnsiTheme="majorBidi" w:cstheme="majorBidi"/>
          <w:i/>
          <w:iCs/>
          <w:sz w:val="28"/>
          <w:szCs w:val="28"/>
          <w:rtl/>
          <w:lang w:bidi="ar-EG"/>
        </w:rPr>
        <w:t>إنجيل الحياة</w:t>
      </w:r>
      <w:r w:rsidRPr="000A3794">
        <w:rPr>
          <w:rFonts w:asciiTheme="majorBidi" w:hAnsiTheme="majorBidi" w:cstheme="majorBidi"/>
          <w:sz w:val="28"/>
          <w:szCs w:val="28"/>
          <w:rtl/>
          <w:lang w:bidi="ar-EG"/>
        </w:rPr>
        <w:t xml:space="preserve">، التي نُشِرت في الخامس والعشرين من مارس 1995، ترغب الكنيسة في التأكيد من جديد على كلمات </w:t>
      </w:r>
      <w:r w:rsidR="001B466B" w:rsidRPr="000A3794">
        <w:rPr>
          <w:rFonts w:asciiTheme="majorBidi" w:hAnsiTheme="majorBidi" w:cstheme="majorBidi"/>
          <w:sz w:val="28"/>
          <w:szCs w:val="28"/>
          <w:rtl/>
          <w:lang w:bidi="ar-EG"/>
        </w:rPr>
        <w:t>القديس</w:t>
      </w:r>
      <w:r w:rsidRPr="000A3794">
        <w:rPr>
          <w:rFonts w:asciiTheme="majorBidi" w:hAnsiTheme="majorBidi" w:cstheme="majorBidi"/>
          <w:sz w:val="28"/>
          <w:szCs w:val="28"/>
          <w:rtl/>
          <w:lang w:bidi="ar-EG"/>
        </w:rPr>
        <w:t xml:space="preserve"> يوحنا بولس الثاني والتي كررها</w:t>
      </w:r>
      <w:r w:rsidR="001B466B" w:rsidRPr="000A3794">
        <w:rPr>
          <w:rFonts w:asciiTheme="majorBidi" w:hAnsiTheme="majorBidi" w:cstheme="majorBidi"/>
          <w:sz w:val="28"/>
          <w:szCs w:val="28"/>
          <w:rtl/>
          <w:lang w:bidi="ar-EG"/>
        </w:rPr>
        <w:t xml:space="preserve"> قداسة</w:t>
      </w:r>
      <w:r w:rsidRPr="000A3794">
        <w:rPr>
          <w:rFonts w:asciiTheme="majorBidi" w:hAnsiTheme="majorBidi" w:cstheme="majorBidi"/>
          <w:sz w:val="28"/>
          <w:szCs w:val="28"/>
          <w:rtl/>
          <w:lang w:bidi="ar-EG"/>
        </w:rPr>
        <w:t xml:space="preserve"> البابا فرنسيس في عدة مناسبات، وترغب في لفت انتباه جميع الأشخاص ذوي الإرادة الصالحة الذين يرغبون في خدمة </w:t>
      </w:r>
      <w:r w:rsidR="00A77F29" w:rsidRPr="000A3794">
        <w:rPr>
          <w:rFonts w:asciiTheme="majorBidi" w:hAnsiTheme="majorBidi" w:cstheme="majorBidi"/>
          <w:sz w:val="28"/>
          <w:szCs w:val="28"/>
          <w:rtl/>
          <w:lang w:bidi="ar-EG"/>
        </w:rPr>
        <w:t>الجماعات</w:t>
      </w:r>
      <w:r w:rsidRPr="000A3794">
        <w:rPr>
          <w:rFonts w:asciiTheme="majorBidi" w:hAnsiTheme="majorBidi" w:cstheme="majorBidi"/>
          <w:sz w:val="28"/>
          <w:szCs w:val="28"/>
          <w:rtl/>
          <w:lang w:bidi="ar-EG"/>
        </w:rPr>
        <w:t xml:space="preserve"> من أجل دفاع فعال عن حياة كل إنسان وتعزيزها.</w:t>
      </w:r>
    </w:p>
    <w:p w:rsidR="007A4B88" w:rsidRPr="000A3794" w:rsidRDefault="00E3107F" w:rsidP="009C4594">
      <w:pPr>
        <w:bidi/>
        <w:jc w:val="both"/>
        <w:rPr>
          <w:rFonts w:asciiTheme="majorBidi" w:hAnsiTheme="majorBidi" w:cstheme="majorBidi"/>
          <w:sz w:val="28"/>
          <w:szCs w:val="28"/>
          <w:lang w:val="it-IT" w:bidi="ar-EG"/>
        </w:rPr>
      </w:pPr>
      <w:r w:rsidRPr="000A3794">
        <w:rPr>
          <w:rFonts w:asciiTheme="majorBidi" w:hAnsiTheme="majorBidi" w:cstheme="majorBidi"/>
          <w:sz w:val="28"/>
          <w:szCs w:val="28"/>
          <w:rtl/>
          <w:lang w:bidi="ar-EG"/>
        </w:rPr>
        <w:t xml:space="preserve">في زمن نرى فيه انتهاكات جسيمة لكرامة الإنسان، في دول عديدة مزقتها الحروب </w:t>
      </w:r>
      <w:r w:rsidR="00D00BF5" w:rsidRPr="000A3794">
        <w:rPr>
          <w:rFonts w:asciiTheme="majorBidi" w:hAnsiTheme="majorBidi" w:cstheme="majorBidi"/>
          <w:sz w:val="28"/>
          <w:szCs w:val="28"/>
          <w:rtl/>
          <w:lang w:bidi="ar-EG"/>
        </w:rPr>
        <w:t>و</w:t>
      </w:r>
      <w:r w:rsidRPr="000A3794">
        <w:rPr>
          <w:rFonts w:asciiTheme="majorBidi" w:hAnsiTheme="majorBidi" w:cstheme="majorBidi"/>
          <w:sz w:val="28"/>
          <w:szCs w:val="28"/>
          <w:rtl/>
          <w:lang w:bidi="ar-EG"/>
        </w:rPr>
        <w:t>كافة</w:t>
      </w:r>
      <w:r w:rsidR="00D00BF5" w:rsidRPr="000A3794">
        <w:rPr>
          <w:rFonts w:asciiTheme="majorBidi" w:hAnsiTheme="majorBidi" w:cstheme="majorBidi"/>
          <w:sz w:val="28"/>
          <w:szCs w:val="28"/>
          <w:lang w:bidi="ar-EG"/>
        </w:rPr>
        <w:t xml:space="preserve"> </w:t>
      </w:r>
      <w:r w:rsidRPr="000A3794">
        <w:rPr>
          <w:rFonts w:asciiTheme="majorBidi" w:hAnsiTheme="majorBidi" w:cstheme="majorBidi"/>
          <w:sz w:val="28"/>
          <w:szCs w:val="28"/>
          <w:rtl/>
          <w:lang w:bidi="ar-EG"/>
        </w:rPr>
        <w:t xml:space="preserve">أشكال العنف (خاصةً ضد النساء، والأطفال قبل الولادة وبعدها، والمراهقين، </w:t>
      </w:r>
      <w:r w:rsidR="00A77F29" w:rsidRPr="000A3794">
        <w:rPr>
          <w:rFonts w:asciiTheme="majorBidi" w:hAnsiTheme="majorBidi" w:cstheme="majorBidi"/>
          <w:sz w:val="28"/>
          <w:szCs w:val="28"/>
          <w:rtl/>
          <w:lang w:bidi="ar-EG"/>
        </w:rPr>
        <w:t>وذوي الاحتياجات الخاصة</w:t>
      </w:r>
      <w:r w:rsidRPr="000A3794">
        <w:rPr>
          <w:rFonts w:asciiTheme="majorBidi" w:hAnsiTheme="majorBidi" w:cstheme="majorBidi"/>
          <w:sz w:val="28"/>
          <w:szCs w:val="28"/>
          <w:rtl/>
          <w:lang w:bidi="ar-EG"/>
        </w:rPr>
        <w:t xml:space="preserve">، والمسنين، والفقراء، والمهاجرين) أصبح من الضروري أن نبني رعوية حقيقية للحياة البشرية لنطبق ما أكد عليه إعلان </w:t>
      </w:r>
      <w:r w:rsidRPr="000A3794">
        <w:rPr>
          <w:rFonts w:asciiTheme="majorBidi" w:hAnsiTheme="majorBidi" w:cstheme="majorBidi"/>
          <w:i/>
          <w:iCs/>
          <w:sz w:val="28"/>
          <w:szCs w:val="28"/>
          <w:rtl/>
          <w:lang w:bidi="ar-EG"/>
        </w:rPr>
        <w:t>الكرامة اللانهائية</w:t>
      </w:r>
      <w:r w:rsidRPr="000A3794">
        <w:rPr>
          <w:rFonts w:asciiTheme="majorBidi" w:hAnsiTheme="majorBidi" w:cstheme="majorBidi"/>
          <w:sz w:val="28"/>
          <w:szCs w:val="28"/>
          <w:rtl/>
          <w:lang w:bidi="ar-EG"/>
        </w:rPr>
        <w:t xml:space="preserve"> الصادر مؤخرًا عن دائرة عقيدة الإيمان: "إن الكرامة </w:t>
      </w:r>
      <w:r w:rsidR="009C4594" w:rsidRPr="000A3794">
        <w:rPr>
          <w:rFonts w:asciiTheme="majorBidi" w:hAnsiTheme="majorBidi" w:cstheme="majorBidi"/>
          <w:sz w:val="28"/>
          <w:szCs w:val="28"/>
          <w:rtl/>
          <w:lang w:bidi="ar-EG"/>
        </w:rPr>
        <w:t xml:space="preserve">اللانهائية </w:t>
      </w:r>
      <w:r w:rsidRPr="000A3794">
        <w:rPr>
          <w:rFonts w:asciiTheme="majorBidi" w:hAnsiTheme="majorBidi" w:cstheme="majorBidi"/>
          <w:sz w:val="28"/>
          <w:szCs w:val="28"/>
          <w:rtl/>
          <w:lang w:bidi="ar-EG"/>
        </w:rPr>
        <w:t xml:space="preserve">المبنية في حد ذاتها بشكل غير قابل للتصرف، </w:t>
      </w:r>
      <w:r w:rsidR="008F1BCA" w:rsidRPr="000A3794">
        <w:rPr>
          <w:rFonts w:asciiTheme="majorBidi" w:hAnsiTheme="majorBidi" w:cstheme="majorBidi"/>
          <w:sz w:val="28"/>
          <w:szCs w:val="28"/>
          <w:rtl/>
          <w:lang w:bidi="ar-EG"/>
        </w:rPr>
        <w:t xml:space="preserve">تنتمي </w:t>
      </w:r>
      <w:r w:rsidRPr="000A3794">
        <w:rPr>
          <w:rFonts w:asciiTheme="majorBidi" w:hAnsiTheme="majorBidi" w:cstheme="majorBidi"/>
          <w:sz w:val="28"/>
          <w:szCs w:val="28"/>
          <w:rtl/>
          <w:lang w:bidi="ar-EG"/>
        </w:rPr>
        <w:t>لكل إنسان بغض النظر عن كل ظرف أو أي حالة أو وضع يوجد فيه" (رقم 1). لذلك، يجب دائمًا احترام حياة كل رج</w:t>
      </w:r>
      <w:r w:rsidR="00A77F29" w:rsidRPr="000A3794">
        <w:rPr>
          <w:rFonts w:asciiTheme="majorBidi" w:hAnsiTheme="majorBidi" w:cstheme="majorBidi"/>
          <w:sz w:val="28"/>
          <w:szCs w:val="28"/>
          <w:rtl/>
          <w:lang w:bidi="ar-EG"/>
        </w:rPr>
        <w:t>ل وامرأة وحمايتها والدفاع عنها.</w:t>
      </w:r>
      <w:r w:rsidRPr="000A3794">
        <w:rPr>
          <w:rFonts w:asciiTheme="majorBidi" w:hAnsiTheme="majorBidi" w:cstheme="majorBidi"/>
          <w:sz w:val="28"/>
          <w:szCs w:val="28"/>
          <w:rtl/>
          <w:lang w:bidi="ar-EG"/>
        </w:rPr>
        <w:t xml:space="preserve"> هذا المبدأ الذي يمكن إدراك بالعقل فقط، يجب أن يُنفَذ في كل بلد وكل قرية وكل منزل.</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يتعلق هذا الأمر بتناسق رسالة الكنيسة</w:t>
      </w:r>
      <w:r w:rsidR="008F1BCA" w:rsidRPr="000A3794">
        <w:rPr>
          <w:rFonts w:asciiTheme="majorBidi" w:hAnsiTheme="majorBidi" w:cstheme="majorBidi"/>
          <w:sz w:val="28"/>
          <w:szCs w:val="28"/>
          <w:rtl/>
          <w:lang w:bidi="ar-EG"/>
        </w:rPr>
        <w:t xml:space="preserve"> الكاثوليكية</w:t>
      </w:r>
      <w:r w:rsidRPr="000A3794">
        <w:rPr>
          <w:rFonts w:asciiTheme="majorBidi" w:hAnsiTheme="majorBidi" w:cstheme="majorBidi"/>
          <w:sz w:val="28"/>
          <w:szCs w:val="28"/>
          <w:rtl/>
          <w:lang w:bidi="ar-EG"/>
        </w:rPr>
        <w:t xml:space="preserve"> حول قيمة الشخص البشري (را. فرح الإنجيل،214)؛ اليوم وأكثر من أي وقت مضى، يحثنا هذا على وضع كرامة كل إنسان وحياته في مركز التزامنا بالخير العام والأخوة (را. الكرامة اللانهائية، 1). إن كثرة المفاهيم الخاطئة والتزييف والممارسات والعادات الاجتماعية الخادعة، التي تشرعها قوانين غير عادلة، تمكنت من تشويشنا حول أن حياة كل إنسان خير دومًا وحقًا.</w:t>
      </w:r>
    </w:p>
    <w:p w:rsidR="00E3107F" w:rsidRPr="000A3794" w:rsidRDefault="00E3107F" w:rsidP="00D00BF5">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"عندما نتحدث عن الإنسان، فلا ننسى أبدًا الاعتداءات على قدسية الحياة البشرية. تعد آفة الإجهاض اعتداء على الحياة. إن ترك إخوتنا يموتون على متن قوارب الهجرة في قناة صقلية اعتداء على الحياة. إن الموت في العمل بسبب عدم احترام أدنى اشتراطات السلامة اعتداء على الحياة. إن الموت بسبب</w:t>
      </w:r>
      <w:r w:rsidR="00DF60F8" w:rsidRPr="000A3794">
        <w:rPr>
          <w:rFonts w:asciiTheme="majorBidi" w:hAnsiTheme="majorBidi" w:cstheme="majorBidi"/>
          <w:sz w:val="28"/>
          <w:szCs w:val="28"/>
          <w:rtl/>
          <w:lang w:bidi="ar-EG"/>
        </w:rPr>
        <w:t xml:space="preserve"> سوء التغذية اعتداء على الحياة.</w:t>
      </w:r>
      <w:r w:rsidRPr="000A3794">
        <w:rPr>
          <w:rFonts w:asciiTheme="majorBidi" w:hAnsiTheme="majorBidi" w:cstheme="majorBidi"/>
          <w:sz w:val="28"/>
          <w:szCs w:val="28"/>
          <w:rtl/>
          <w:lang w:bidi="ar-EG"/>
        </w:rPr>
        <w:t xml:space="preserve"> الإرهاب، والحروب، والعنف، والقتل الرحيم اعتداء على الحياة أيضًا. إن محبة الحياة هي الاعتناء بالآخر على الدوام، والاهتمام بخيره، وتعزيز كرامته السامية واحترامها". (</w:t>
      </w:r>
      <w:r w:rsidR="00DF60F8" w:rsidRPr="000A3794">
        <w:rPr>
          <w:rFonts w:asciiTheme="majorBidi" w:hAnsiTheme="majorBidi" w:cstheme="majorBidi"/>
          <w:sz w:val="28"/>
          <w:szCs w:val="28"/>
          <w:rtl/>
          <w:lang w:bidi="ar-EG"/>
        </w:rPr>
        <w:t xml:space="preserve">قداسة البابا </w:t>
      </w:r>
      <w:r w:rsidRPr="000A3794">
        <w:rPr>
          <w:rFonts w:asciiTheme="majorBidi" w:hAnsiTheme="majorBidi" w:cstheme="majorBidi"/>
          <w:sz w:val="28"/>
          <w:szCs w:val="28"/>
          <w:rtl/>
          <w:lang w:bidi="ar-EG"/>
        </w:rPr>
        <w:t xml:space="preserve">فرنسيس، </w:t>
      </w:r>
      <w:r w:rsidRPr="000A3794">
        <w:rPr>
          <w:rFonts w:asciiTheme="majorBidi" w:hAnsiTheme="majorBidi" w:cstheme="majorBidi"/>
          <w:i/>
          <w:iCs/>
          <w:sz w:val="28"/>
          <w:szCs w:val="28"/>
          <w:rtl/>
          <w:lang w:bidi="ar-EG"/>
        </w:rPr>
        <w:t>كلمة إلى المشاركين في اللقاء الذي نظمته جمعية علم وحياة، 30 مايو 2015</w:t>
      </w:r>
      <w:r w:rsidRPr="000A3794">
        <w:rPr>
          <w:rFonts w:asciiTheme="majorBidi" w:hAnsiTheme="majorBidi" w:cstheme="majorBidi"/>
          <w:sz w:val="28"/>
          <w:szCs w:val="28"/>
          <w:rtl/>
          <w:lang w:bidi="ar-EG"/>
        </w:rPr>
        <w:t>).</w:t>
      </w:r>
    </w:p>
    <w:p w:rsidR="00E3107F" w:rsidRPr="000A3794" w:rsidRDefault="00E3107F" w:rsidP="009151EC">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علينا أن نعمل حتى تدرك الأجيال الجديدة معني الحياة وتقبلها. يجب احترام الكرامة غير القابلة للتصرف لكل إنسان دون شروط. لأجل هذه الغاية أدعو كل أسقف، وكاهن، وراهب، وراهبة، وعلماني إلى قراءة هذا الكتيب والعمل على تطوير رعوية حياة بشرية هيكلية</w:t>
      </w:r>
      <w:r w:rsidR="00A11B67" w:rsidRPr="000A3794">
        <w:rPr>
          <w:rFonts w:asciiTheme="majorBidi" w:hAnsiTheme="majorBidi" w:cstheme="majorBidi"/>
          <w:sz w:val="28"/>
          <w:szCs w:val="28"/>
          <w:rtl/>
          <w:lang w:bidi="ar-EG"/>
        </w:rPr>
        <w:t xml:space="preserve"> </w:t>
      </w:r>
      <w:r w:rsidRPr="000A3794">
        <w:rPr>
          <w:rFonts w:asciiTheme="majorBidi" w:hAnsiTheme="majorBidi" w:cstheme="majorBidi"/>
          <w:sz w:val="28"/>
          <w:szCs w:val="28"/>
          <w:rtl/>
          <w:lang w:bidi="ar-EG"/>
        </w:rPr>
        <w:t>ومنظمة يمكنها أن تكو</w:t>
      </w:r>
      <w:r w:rsidR="00154511" w:rsidRPr="000A3794">
        <w:rPr>
          <w:rFonts w:asciiTheme="majorBidi" w:hAnsiTheme="majorBidi" w:cstheme="majorBidi"/>
          <w:sz w:val="28"/>
          <w:szCs w:val="28"/>
          <w:rtl/>
          <w:lang w:bidi="ar-EG"/>
        </w:rPr>
        <w:t>ّ</w:t>
      </w:r>
      <w:r w:rsidRPr="000A3794">
        <w:rPr>
          <w:rFonts w:asciiTheme="majorBidi" w:hAnsiTheme="majorBidi" w:cstheme="majorBidi"/>
          <w:sz w:val="28"/>
          <w:szCs w:val="28"/>
          <w:rtl/>
          <w:lang w:bidi="ar-EG"/>
        </w:rPr>
        <w:t>ن العاملين والمربيين والمعلمين والآباء والشباب والأطفال على احترام قيمة الحياة بطريقة مناسبة.</w:t>
      </w:r>
    </w:p>
    <w:p w:rsidR="00E3107F" w:rsidRPr="000A3794" w:rsidRDefault="00E3107F" w:rsidP="009151EC">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أشير إلى رعوية كنسية "هيكلية"، لأن الكنيسة كائن حي، وديناميكي، إنها جسد المسيح الذي ينمو. أُوكَلت إليها عطية الحياة الثمينة. لذلك، إنها مدعوة للدفاع عن كل حياة بشرية وتعزيزه</w:t>
      </w:r>
      <w:r w:rsidR="00154511" w:rsidRPr="000A3794">
        <w:rPr>
          <w:rFonts w:asciiTheme="majorBidi" w:hAnsiTheme="majorBidi" w:cstheme="majorBidi"/>
          <w:sz w:val="28"/>
          <w:szCs w:val="28"/>
          <w:rtl/>
          <w:lang w:bidi="ar-EG"/>
        </w:rPr>
        <w:t xml:space="preserve">ا وخدمتها دومًا. لذلك، يجب </w:t>
      </w:r>
      <w:r w:rsidR="00154511" w:rsidRPr="000A3794">
        <w:rPr>
          <w:rFonts w:asciiTheme="majorBidi" w:hAnsiTheme="majorBidi" w:cstheme="majorBidi"/>
          <w:sz w:val="28"/>
          <w:szCs w:val="28"/>
          <w:rtl/>
          <w:lang w:bidi="ar-EG"/>
        </w:rPr>
        <w:lastRenderedPageBreak/>
        <w:t>أن ت</w:t>
      </w:r>
      <w:r w:rsidRPr="000A3794">
        <w:rPr>
          <w:rFonts w:asciiTheme="majorBidi" w:hAnsiTheme="majorBidi" w:cstheme="majorBidi"/>
          <w:sz w:val="28"/>
          <w:szCs w:val="28"/>
          <w:rtl/>
          <w:lang w:bidi="ar-EG"/>
        </w:rPr>
        <w:t>شمل رعوية الحياة كل "الأعضاء" الذين يشكلون جسد الكنيسة، كل المؤمنين، والرعاة، والعلمانيين. يجب أن تكون هذه الرعوية اهتمامًا مستمرًا وديناميكًا لكل مؤمن مُعمَد لتحقيق عمل رعوي موحد وواضح ومتناسق وأيضًا متكامل في جميع أجزائه. في هذا الإطار، لا يهدف هذا الكتيب إلى تقديم "وصفات" خاصة جاهزة ومحددة للكنائس، لكن فقط يقترح بدء "عمليات" لبناء رعوية للحياة البشرية في كل مكان.</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لذلك، أحثكم على العمل معًا بمعونة الرب لتهيئة الظروف في كل مكان لقبول الحياة ومرافقتها دائمًا. إن الحياة ليست "</w:t>
      </w:r>
      <w:r w:rsidRPr="000A3794">
        <w:rPr>
          <w:rFonts w:asciiTheme="majorBidi" w:hAnsiTheme="majorBidi" w:cstheme="majorBidi"/>
          <w:sz w:val="28"/>
          <w:szCs w:val="28"/>
          <w:rtl/>
        </w:rPr>
        <w:t>مفاجأة نحاول أن نحمي نفسنا منها،</w:t>
      </w:r>
      <w:r w:rsidRPr="000A3794">
        <w:rPr>
          <w:rFonts w:asciiTheme="majorBidi" w:hAnsiTheme="majorBidi" w:cstheme="majorBidi"/>
          <w:sz w:val="28"/>
          <w:szCs w:val="28"/>
          <w:rtl/>
          <w:lang w:bidi="ar-EG"/>
        </w:rPr>
        <w:t xml:space="preserve"> </w:t>
      </w:r>
      <w:r w:rsidRPr="000A3794">
        <w:rPr>
          <w:rFonts w:asciiTheme="majorBidi" w:hAnsiTheme="majorBidi" w:cstheme="majorBidi"/>
          <w:sz w:val="28"/>
          <w:szCs w:val="28"/>
          <w:rtl/>
        </w:rPr>
        <w:t>بل سرٍّ يخفي سرّ الفرح الحقيقي".</w:t>
      </w:r>
      <w:r w:rsidRPr="000A3794">
        <w:rPr>
          <w:rFonts w:asciiTheme="majorBidi" w:hAnsiTheme="majorBidi" w:cstheme="majorBidi"/>
          <w:sz w:val="28"/>
          <w:szCs w:val="28"/>
          <w:rtl/>
          <w:lang w:bidi="ar-EG"/>
        </w:rPr>
        <w:t xml:space="preserve"> (</w:t>
      </w:r>
      <w:r w:rsidR="00154511" w:rsidRPr="000A3794">
        <w:rPr>
          <w:rFonts w:asciiTheme="majorBidi" w:hAnsiTheme="majorBidi" w:cstheme="majorBidi"/>
          <w:sz w:val="28"/>
          <w:szCs w:val="28"/>
          <w:rtl/>
          <w:lang w:bidi="ar-EG"/>
        </w:rPr>
        <w:t xml:space="preserve">قداسة البابا </w:t>
      </w:r>
      <w:r w:rsidRPr="000A3794">
        <w:rPr>
          <w:rFonts w:asciiTheme="majorBidi" w:hAnsiTheme="majorBidi" w:cstheme="majorBidi"/>
          <w:sz w:val="28"/>
          <w:szCs w:val="28"/>
          <w:rtl/>
          <w:lang w:bidi="ar-EG"/>
        </w:rPr>
        <w:t xml:space="preserve">فرنسيس، </w:t>
      </w:r>
      <w:r w:rsidRPr="000A3794">
        <w:rPr>
          <w:rFonts w:asciiTheme="majorBidi" w:hAnsiTheme="majorBidi" w:cstheme="majorBidi"/>
          <w:i/>
          <w:iCs/>
          <w:sz w:val="28"/>
          <w:szCs w:val="28"/>
          <w:rtl/>
          <w:lang w:bidi="ar-EG"/>
        </w:rPr>
        <w:t>المقابلة العامة، 1 ديسمبر 2021</w:t>
      </w:r>
      <w:r w:rsidRPr="000A3794">
        <w:rPr>
          <w:rFonts w:asciiTheme="majorBidi" w:hAnsiTheme="majorBidi" w:cstheme="majorBidi"/>
          <w:sz w:val="28"/>
          <w:szCs w:val="28"/>
          <w:rtl/>
          <w:lang w:bidi="ar-EG"/>
        </w:rPr>
        <w:t>). إن مستقبل الكنيسة والبشرية يكمن في الدفاع عن الحياة البشرية وتعزيزها.</w:t>
      </w:r>
    </w:p>
    <w:p w:rsidR="00E3107F" w:rsidRPr="000A3794" w:rsidRDefault="00E3107F" w:rsidP="00E3107F">
      <w:pPr>
        <w:bidi/>
        <w:jc w:val="right"/>
        <w:rPr>
          <w:rFonts w:asciiTheme="majorBidi" w:hAnsiTheme="majorBidi" w:cstheme="majorBidi"/>
          <w:sz w:val="28"/>
          <w:szCs w:val="28"/>
          <w:rtl/>
          <w:lang w:bidi="ar-EG"/>
        </w:rPr>
      </w:pPr>
    </w:p>
    <w:p w:rsidR="00E3107F" w:rsidRPr="000A3794" w:rsidRDefault="00E3107F" w:rsidP="00E3107F">
      <w:pPr>
        <w:bidi/>
        <w:jc w:val="right"/>
        <w:rPr>
          <w:rFonts w:asciiTheme="majorBidi" w:hAnsiTheme="majorBidi" w:cstheme="majorBidi"/>
          <w:sz w:val="28"/>
          <w:szCs w:val="28"/>
          <w:rtl/>
          <w:lang w:bidi="ar-EG"/>
        </w:rPr>
      </w:pPr>
      <w:r w:rsidRPr="000A3794">
        <w:rPr>
          <w:rFonts w:asciiTheme="majorBidi" w:hAnsiTheme="majorBidi" w:cstheme="majorBidi"/>
          <w:sz w:val="28"/>
          <w:szCs w:val="28"/>
          <w:rtl/>
          <w:lang w:bidi="ar-EG"/>
        </w:rPr>
        <w:t>الكاردينال كيفين فاريل</w:t>
      </w:r>
    </w:p>
    <w:p w:rsidR="00E3107F" w:rsidRPr="000A3794" w:rsidRDefault="00E3107F" w:rsidP="00E3107F">
      <w:pPr>
        <w:bidi/>
        <w:jc w:val="right"/>
        <w:rPr>
          <w:rFonts w:asciiTheme="majorBidi" w:hAnsiTheme="majorBidi" w:cstheme="majorBidi"/>
          <w:sz w:val="28"/>
          <w:szCs w:val="28"/>
          <w:rtl/>
          <w:lang w:bidi="ar-EG"/>
        </w:rPr>
      </w:pPr>
      <w:r w:rsidRPr="000A3794">
        <w:rPr>
          <w:rFonts w:asciiTheme="majorBidi" w:hAnsiTheme="majorBidi" w:cstheme="majorBidi"/>
          <w:sz w:val="28"/>
          <w:szCs w:val="28"/>
          <w:rtl/>
          <w:lang w:bidi="ar-EG"/>
        </w:rPr>
        <w:t>عميد دائرة العلمانيين والعائلة والحياة</w:t>
      </w:r>
    </w:p>
    <w:p w:rsidR="00E3107F" w:rsidRPr="000A3794" w:rsidRDefault="00E3107F" w:rsidP="00E3107F">
      <w:pPr>
        <w:rPr>
          <w:rFonts w:asciiTheme="majorBidi" w:hAnsiTheme="majorBidi" w:cstheme="majorBidi"/>
          <w:sz w:val="28"/>
          <w:szCs w:val="28"/>
          <w:rtl/>
          <w:lang w:bidi="ar-EG"/>
        </w:rPr>
      </w:pPr>
      <w:r w:rsidRPr="000A3794">
        <w:rPr>
          <w:rFonts w:asciiTheme="majorBidi" w:hAnsiTheme="majorBidi" w:cstheme="majorBidi"/>
          <w:sz w:val="28"/>
          <w:szCs w:val="28"/>
          <w:rtl/>
          <w:lang w:bidi="ar-EG"/>
        </w:rPr>
        <w:br w:type="page"/>
      </w:r>
    </w:p>
    <w:bookmarkEnd w:id="0"/>
    <w:bookmarkEnd w:id="1"/>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b/>
          <w:bCs/>
          <w:sz w:val="28"/>
          <w:szCs w:val="28"/>
          <w:rtl/>
          <w:lang w:bidi="ar-EG"/>
        </w:rPr>
        <w:lastRenderedPageBreak/>
        <w:t>مقدمة</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 xml:space="preserve">السينودسية ورعوية الحياة البشرية </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يقدم هذا الكتيب أفكارًا لبدء وتطوير نهج رعوي للحياة البشرية في كل كنيسة خاصة.</w:t>
      </w:r>
    </w:p>
    <w:p w:rsidR="00E3107F" w:rsidRPr="000A3794" w:rsidRDefault="00E3107F" w:rsidP="00D00BF5">
      <w:pPr>
        <w:bidi/>
        <w:jc w:val="both"/>
        <w:rPr>
          <w:rFonts w:asciiTheme="majorBidi" w:hAnsiTheme="majorBidi" w:cstheme="majorBidi"/>
          <w:sz w:val="28"/>
          <w:szCs w:val="28"/>
          <w:lang w:bidi="ar-EG"/>
        </w:rPr>
      </w:pPr>
      <w:r w:rsidRPr="000A3794">
        <w:rPr>
          <w:rFonts w:asciiTheme="majorBidi" w:hAnsiTheme="majorBidi" w:cstheme="majorBidi"/>
          <w:sz w:val="28"/>
          <w:szCs w:val="28"/>
          <w:rtl/>
          <w:lang w:bidi="ar-EG"/>
        </w:rPr>
        <w:t>تؤكد الوثيقة الختامية للجمعية العامة العادية السادسة عشر لسينودس الأساقفة عام 2024 حول السينودسية والتي أقرها</w:t>
      </w:r>
      <w:r w:rsidR="00154511" w:rsidRPr="000A3794">
        <w:rPr>
          <w:rFonts w:asciiTheme="majorBidi" w:hAnsiTheme="majorBidi" w:cstheme="majorBidi"/>
          <w:sz w:val="28"/>
          <w:szCs w:val="28"/>
          <w:rtl/>
          <w:lang w:bidi="ar-EG"/>
        </w:rPr>
        <w:t xml:space="preserve"> قداسة</w:t>
      </w:r>
      <w:r w:rsidRPr="000A3794">
        <w:rPr>
          <w:rFonts w:asciiTheme="majorBidi" w:hAnsiTheme="majorBidi" w:cstheme="majorBidi"/>
          <w:sz w:val="28"/>
          <w:szCs w:val="28"/>
          <w:rtl/>
          <w:lang w:bidi="ar-EG"/>
        </w:rPr>
        <w:t xml:space="preserve"> البابا فرنسيس على "إن الالتزام في الدفاع عن الحياة وحقوق الفرد </w:t>
      </w:r>
      <w:r w:rsidRPr="000A3794">
        <w:rPr>
          <w:rFonts w:asciiTheme="majorBidi" w:hAnsiTheme="majorBidi" w:cstheme="majorBidi"/>
          <w:sz w:val="28"/>
          <w:szCs w:val="28"/>
          <w:lang w:bidi="ar-EG"/>
        </w:rPr>
        <w:t>]</w:t>
      </w:r>
      <w:r w:rsidRPr="000A3794">
        <w:rPr>
          <w:rFonts w:asciiTheme="majorBidi" w:hAnsiTheme="majorBidi" w:cstheme="majorBidi"/>
          <w:sz w:val="28"/>
          <w:szCs w:val="28"/>
          <w:rtl/>
          <w:lang w:bidi="ar-EG"/>
        </w:rPr>
        <w:t>...</w:t>
      </w:r>
      <w:r w:rsidRPr="000A3794">
        <w:rPr>
          <w:rFonts w:asciiTheme="majorBidi" w:hAnsiTheme="majorBidi" w:cstheme="majorBidi"/>
          <w:sz w:val="28"/>
          <w:szCs w:val="28"/>
          <w:lang w:bidi="ar-EG"/>
        </w:rPr>
        <w:t>[</w:t>
      </w:r>
      <w:r w:rsidRPr="000A3794">
        <w:rPr>
          <w:rFonts w:asciiTheme="majorBidi" w:hAnsiTheme="majorBidi" w:cstheme="majorBidi"/>
          <w:sz w:val="28"/>
          <w:szCs w:val="28"/>
          <w:rtl/>
          <w:lang w:bidi="ar-EG"/>
        </w:rPr>
        <w:t xml:space="preserve"> جزء من بشارة الكنيسة المدعوة لتعيشها وتجسدها في التاريخ" (الوثيقة الختامية، 151). هذه </w:t>
      </w:r>
      <w:r w:rsidR="00154511" w:rsidRPr="000A3794">
        <w:rPr>
          <w:rFonts w:asciiTheme="majorBidi" w:hAnsiTheme="majorBidi" w:cstheme="majorBidi"/>
          <w:sz w:val="28"/>
          <w:szCs w:val="28"/>
          <w:rtl/>
          <w:lang w:bidi="ar-EG"/>
        </w:rPr>
        <w:t>الدعوة</w:t>
      </w:r>
      <w:r w:rsidRPr="000A3794">
        <w:rPr>
          <w:rFonts w:asciiTheme="majorBidi" w:hAnsiTheme="majorBidi" w:cstheme="majorBidi"/>
          <w:sz w:val="28"/>
          <w:szCs w:val="28"/>
          <w:rtl/>
          <w:lang w:bidi="ar-EG"/>
        </w:rPr>
        <w:t xml:space="preserve"> تتأسس على </w:t>
      </w:r>
      <w:r w:rsidR="00154511" w:rsidRPr="000A3794">
        <w:rPr>
          <w:rFonts w:asciiTheme="majorBidi" w:hAnsiTheme="majorBidi" w:cstheme="majorBidi"/>
          <w:sz w:val="28"/>
          <w:szCs w:val="28"/>
          <w:rtl/>
          <w:lang w:bidi="ar-EG"/>
        </w:rPr>
        <w:t>هوية المعمودية</w:t>
      </w:r>
      <w:r w:rsidRPr="000A3794">
        <w:rPr>
          <w:rFonts w:asciiTheme="majorBidi" w:hAnsiTheme="majorBidi" w:cstheme="majorBidi"/>
          <w:sz w:val="28"/>
          <w:szCs w:val="28"/>
          <w:rtl/>
          <w:lang w:bidi="ar-EG"/>
        </w:rPr>
        <w:t xml:space="preserve"> المشتركة للمؤمنين علمانيين كانوا أو رعاة (را. الوثيقة الختامية، 4). لذلك فهي موجهة إلى الجميع. إن العطايا التي نلناها في المعمودية هي مواهب يجب أن نثمرها من أجل الخير ومن أجل حماية كل فرد، وخاصة الصغار، والأكثر هشاشة، وأولئك الأكثر عرضة للظلم. علينا أن نستثمر في تكوين </w:t>
      </w:r>
      <w:r w:rsidRPr="000A3794">
        <w:rPr>
          <w:rFonts w:asciiTheme="majorBidi" w:hAnsiTheme="majorBidi" w:cstheme="majorBidi"/>
          <w:sz w:val="28"/>
          <w:szCs w:val="28"/>
          <w:rtl/>
        </w:rPr>
        <w:t xml:space="preserve">المنشّئين (را. الوثيقة الختامية، 143) </w:t>
      </w:r>
      <w:r w:rsidRPr="000A3794">
        <w:rPr>
          <w:rFonts w:asciiTheme="majorBidi" w:hAnsiTheme="majorBidi" w:cstheme="majorBidi"/>
          <w:sz w:val="28"/>
          <w:szCs w:val="28"/>
          <w:rtl/>
          <w:lang w:bidi="ar-EG"/>
        </w:rPr>
        <w:t>في قضايا أساسية لإيماننا وممارسة رسالتنا. في الواقع، إننا لسنا مدعوين فقط لمواجهة القضايا الملحة المتعلقة بقدرتنا على حماية وتعزيز قيمة كل حياة بشرية، ولكن أيضًا للقيام بذلك بنهج متجدد ومناسب لخدمة الرسالة التي أوكلها المسيح إلينا.</w:t>
      </w:r>
    </w:p>
    <w:p w:rsidR="00E3107F" w:rsidRPr="000A3794" w:rsidRDefault="00E3107F" w:rsidP="00E3107F">
      <w:pPr>
        <w:bidi/>
        <w:jc w:val="both"/>
        <w:rPr>
          <w:rFonts w:asciiTheme="majorBidi" w:hAnsiTheme="majorBidi" w:cstheme="majorBidi"/>
          <w:i/>
          <w:sz w:val="28"/>
          <w:szCs w:val="28"/>
          <w:rtl/>
          <w:lang w:bidi="ar-EG"/>
        </w:rPr>
      </w:pPr>
      <w:r w:rsidRPr="000A3794">
        <w:rPr>
          <w:rFonts w:asciiTheme="majorBidi" w:hAnsiTheme="majorBidi" w:cstheme="majorBidi"/>
          <w:sz w:val="28"/>
          <w:szCs w:val="28"/>
          <w:rtl/>
          <w:lang w:bidi="ar-EG"/>
        </w:rPr>
        <w:t>نحن بحاجة إلى مسارات "</w:t>
      </w:r>
      <w:r w:rsidRPr="000A3794">
        <w:rPr>
          <w:rFonts w:asciiTheme="majorBidi" w:hAnsiTheme="majorBidi" w:cstheme="majorBidi"/>
          <w:sz w:val="28"/>
          <w:szCs w:val="28"/>
          <w:rtl/>
        </w:rPr>
        <w:t>التحوّل الإرسالي" (الوثيقة الختامية، 11) التي تنطلق من أسلوب العيش وأسلوب العمل (</w:t>
      </w:r>
      <w:r w:rsidRPr="000A3794">
        <w:rPr>
          <w:rFonts w:asciiTheme="majorBidi" w:hAnsiTheme="majorBidi" w:cstheme="majorBidi"/>
          <w:i/>
          <w:sz w:val="28"/>
          <w:szCs w:val="28"/>
        </w:rPr>
        <w:t>modus vivendi et operandi</w:t>
      </w:r>
      <w:r w:rsidRPr="000A3794">
        <w:rPr>
          <w:rFonts w:asciiTheme="majorBidi" w:hAnsiTheme="majorBidi" w:cstheme="majorBidi"/>
          <w:i/>
          <w:sz w:val="28"/>
          <w:szCs w:val="28"/>
          <w:rtl/>
          <w:lang w:bidi="ar-EG"/>
        </w:rPr>
        <w:t>) الذي يميز الكنيسة، وهو السينودسية. أيضًا فيما يتعلق بمهمة حماية الحياة البشرية، فهي تشير إلى ممارسة أساسية ونهج تحويلي في إتمام المهمة: يجب التمييز والمشاركة وتغيير عقل كل فرد وقلبه من أجل خدمة الحياة البشرية. في الواقع "إن الممارسات الصادقة للسينودسية تسمح للمسيحيين بتط</w:t>
      </w:r>
      <w:r w:rsidR="00E87AA3" w:rsidRPr="000A3794">
        <w:rPr>
          <w:rFonts w:asciiTheme="majorBidi" w:hAnsiTheme="majorBidi" w:cstheme="majorBidi"/>
          <w:i/>
          <w:sz w:val="28"/>
          <w:szCs w:val="28"/>
          <w:rtl/>
          <w:lang w:bidi="ar-EG"/>
        </w:rPr>
        <w:t>و</w:t>
      </w:r>
      <w:r w:rsidRPr="000A3794">
        <w:rPr>
          <w:rFonts w:asciiTheme="majorBidi" w:hAnsiTheme="majorBidi" w:cstheme="majorBidi"/>
          <w:i/>
          <w:sz w:val="28"/>
          <w:szCs w:val="28"/>
          <w:rtl/>
          <w:lang w:bidi="ar-EG"/>
        </w:rPr>
        <w:t>ير ثقافة قادرة على أن تكون نبوءة نقدية في وجه الفكر المسيطر، وعلى أن تقدم كذلك مساهمة مهمة في البحث عن أجوبة للتحديات التي تواجهها المجتمعات الحديثة، كما في بناء الخير العام" (الوثيقة الختامية، 47).</w:t>
      </w:r>
    </w:p>
    <w:p w:rsidR="00E3107F" w:rsidRPr="000A3794" w:rsidRDefault="00E3107F" w:rsidP="00585CCE">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لذلك، بالإضافة إلى أفكار التأمل والعمل الرعوي حول القضايا الملحة للكنائس الخاصة، نقدم منهج قائم على الحوار بالروح القدس والتمييز الذي نأمل أن يساعد في الحوار وفي تكوين المؤمنين العلمانيين والرعاة.</w:t>
      </w:r>
      <w:r w:rsidRPr="000A3794">
        <w:rPr>
          <w:rFonts w:asciiTheme="majorBidi" w:hAnsiTheme="majorBidi" w:cstheme="majorBidi"/>
          <w:sz w:val="28"/>
          <w:szCs w:val="28"/>
          <w:lang w:bidi="ar-EG"/>
        </w:rPr>
        <w:t xml:space="preserve"> </w:t>
      </w:r>
      <w:r w:rsidRPr="000A3794">
        <w:rPr>
          <w:rFonts w:asciiTheme="majorBidi" w:hAnsiTheme="majorBidi" w:cstheme="majorBidi"/>
          <w:sz w:val="28"/>
          <w:szCs w:val="28"/>
          <w:rtl/>
          <w:lang w:bidi="ar-EG"/>
        </w:rPr>
        <w:t xml:space="preserve"> النقاش بقوة الروح القدس هو وسيلة مجدية بالفعل لتسهيل الإصغاء وتمييز "ما </w:t>
      </w:r>
      <w:r w:rsidR="00585CCE" w:rsidRPr="000A3794">
        <w:rPr>
          <w:rFonts w:asciiTheme="majorBidi" w:hAnsiTheme="majorBidi" w:cstheme="majorBidi"/>
          <w:sz w:val="28"/>
          <w:szCs w:val="28"/>
          <w:rtl/>
          <w:lang w:bidi="ar-EG"/>
        </w:rPr>
        <w:t>يَقولُ الرُّوحُ لِلكَنائِس</w:t>
      </w:r>
      <w:r w:rsidRPr="000A3794">
        <w:rPr>
          <w:rFonts w:asciiTheme="majorBidi" w:hAnsiTheme="majorBidi" w:cstheme="majorBidi"/>
          <w:sz w:val="28"/>
          <w:szCs w:val="28"/>
          <w:rtl/>
          <w:lang w:bidi="ar-EG"/>
        </w:rPr>
        <w:t>" (رؤ 2: 7، را. الوثيقة الختامية، 45)، وأيضًا بشأن تحديد الكيفية ومكان العمل من أجل تعزيز وحماية كل حياة بشرية. في الحوار، الاهتداء هو هدف النقاش دائمًا، لأن ديناميكية الإصغاء في المشاركة تفتح أساليب وطرق جديدة في الفرد والجماعة.</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 xml:space="preserve">فلنتذكر أن "التمييز الكنسي ليس تقنية تنظيمية، بل ممارسة روحية تُعاش في الإيمان. وهو يتطلب الحرية الداخلية والتواضع والصلاة والثقة المتبادلة والانفتاح على كل جديد والاستسلام لإرادة </w:t>
      </w:r>
      <w:r w:rsidR="00585CCE" w:rsidRPr="000A3794">
        <w:rPr>
          <w:rFonts w:asciiTheme="majorBidi" w:hAnsiTheme="majorBidi" w:cstheme="majorBidi"/>
          <w:sz w:val="28"/>
          <w:szCs w:val="28"/>
          <w:rtl/>
          <w:lang w:bidi="ar-EG"/>
        </w:rPr>
        <w:t>الله" (الوثيقة الختامية، 82). و</w:t>
      </w:r>
      <w:r w:rsidRPr="000A3794">
        <w:rPr>
          <w:rFonts w:asciiTheme="majorBidi" w:hAnsiTheme="majorBidi" w:cstheme="majorBidi"/>
          <w:sz w:val="28"/>
          <w:szCs w:val="28"/>
          <w:rtl/>
          <w:lang w:bidi="ar-EG"/>
        </w:rPr>
        <w:t xml:space="preserve">"يحصل التمييز دائمًا داخل سياق محدد" (الوثيقة الختامية، 85)؛ لذلك نرى أنه من الضروري الانطلاق من الواقع الذي كشفه لنا الأساقفة في زيارتهم للأعتاب الرسولية، حيث أبلغونا بقلق عن التحديات الأكثر إلحاحًا التي تواجهها الكنيسة على المستوى المحلي والتي تعرض حماية العديد من الأرواح البشرية </w:t>
      </w:r>
      <w:r w:rsidRPr="000A3794">
        <w:rPr>
          <w:rFonts w:asciiTheme="majorBidi" w:hAnsiTheme="majorBidi" w:cstheme="majorBidi"/>
          <w:sz w:val="28"/>
          <w:szCs w:val="28"/>
          <w:rtl/>
          <w:lang w:bidi="ar-EG"/>
        </w:rPr>
        <w:lastRenderedPageBreak/>
        <w:t>للخطر الشديد. شاركت دائرتنا التحديات نفسها مع مسؤولين عن مكاتب العائلة في مجالس الأ</w:t>
      </w:r>
      <w:r w:rsidR="00FD38A9" w:rsidRPr="000A3794">
        <w:rPr>
          <w:rFonts w:asciiTheme="majorBidi" w:hAnsiTheme="majorBidi" w:cstheme="majorBidi"/>
          <w:sz w:val="28"/>
          <w:szCs w:val="28"/>
          <w:rtl/>
          <w:lang w:bidi="ar-EG"/>
        </w:rPr>
        <w:t>ساقفة من حول العالم، في ندوة إل</w:t>
      </w:r>
      <w:r w:rsidRPr="000A3794">
        <w:rPr>
          <w:rFonts w:asciiTheme="majorBidi" w:hAnsiTheme="majorBidi" w:cstheme="majorBidi"/>
          <w:sz w:val="28"/>
          <w:szCs w:val="28"/>
          <w:rtl/>
          <w:lang w:bidi="ar-EG"/>
        </w:rPr>
        <w:t>كترونية عقدت في إبريل 2024 والتي وضعت أساسًا لهذا العمل المشترك.</w:t>
      </w:r>
    </w:p>
    <w:p w:rsidR="00E3107F" w:rsidRPr="000A3794" w:rsidRDefault="00E3107F" w:rsidP="00FD38A9">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هناك اليوم سلوكيات عديدة تؤدي إلى تهميش الأشخاص ورفضهم وانتهاك كرامتهم بممارسات تتيح إقصائهم بشكل منهجي. لنفكر في الأطفال منذ لحظة وجودهم في رحم الأم، والمسنين،  والفقراء، وأوضاع النساء في العديد من الدول (الوثيقة الختامية، 54). تنشأ هذه السلوكيات في بيئات مليئة بالوحدة، والإهمال المجتمعي، وال</w:t>
      </w:r>
      <w:r w:rsidR="00FD38A9" w:rsidRPr="000A3794">
        <w:rPr>
          <w:rFonts w:asciiTheme="majorBidi" w:hAnsiTheme="majorBidi" w:cstheme="majorBidi"/>
          <w:sz w:val="28"/>
          <w:szCs w:val="28"/>
          <w:rtl/>
          <w:lang w:bidi="ar-EG"/>
        </w:rPr>
        <w:t>خوف، واليأس، والفقر داخل العائلات</w:t>
      </w:r>
      <w:r w:rsidRPr="000A3794">
        <w:rPr>
          <w:rFonts w:asciiTheme="majorBidi" w:hAnsiTheme="majorBidi" w:cstheme="majorBidi"/>
          <w:sz w:val="28"/>
          <w:szCs w:val="28"/>
          <w:rtl/>
          <w:lang w:bidi="ar-EG"/>
        </w:rPr>
        <w:t xml:space="preserve"> وفي الشوارع.</w:t>
      </w:r>
      <w:r w:rsidRPr="000A3794">
        <w:rPr>
          <w:rFonts w:asciiTheme="majorBidi" w:hAnsiTheme="majorBidi" w:cstheme="majorBidi"/>
          <w:sz w:val="28"/>
          <w:szCs w:val="28"/>
          <w:lang w:bidi="ar-EG"/>
        </w:rPr>
        <w:t xml:space="preserve"> </w:t>
      </w:r>
      <w:r w:rsidRPr="000A3794">
        <w:rPr>
          <w:rFonts w:asciiTheme="majorBidi" w:hAnsiTheme="majorBidi" w:cstheme="majorBidi"/>
          <w:sz w:val="28"/>
          <w:szCs w:val="28"/>
          <w:rtl/>
          <w:lang w:bidi="ar-EG"/>
        </w:rPr>
        <w:t xml:space="preserve">ورغم ذلك، فإن العائلة هي المكان حيث يجب أن تنشأ فيه روابط المحبة والترحيب والأخوة. إن العائلة هي المكان الذي يمكن أن يحدث فيه الاهتداء من خلال العلاقات بين الأشخاص، وبين الأجيال، وبين </w:t>
      </w:r>
      <w:r w:rsidR="00FD38A9" w:rsidRPr="000A3794">
        <w:rPr>
          <w:rFonts w:asciiTheme="majorBidi" w:hAnsiTheme="majorBidi" w:cstheme="majorBidi"/>
          <w:sz w:val="28"/>
          <w:szCs w:val="28"/>
          <w:rtl/>
          <w:lang w:bidi="ar-EG"/>
        </w:rPr>
        <w:t>الجماعات</w:t>
      </w:r>
      <w:r w:rsidRPr="000A3794">
        <w:rPr>
          <w:rFonts w:asciiTheme="majorBidi" w:hAnsiTheme="majorBidi" w:cstheme="majorBidi"/>
          <w:sz w:val="28"/>
          <w:szCs w:val="28"/>
          <w:rtl/>
          <w:lang w:bidi="ar-EG"/>
        </w:rPr>
        <w:t xml:space="preserve"> والقرى.</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نما في السنوات الأخيرة، بصورة خاصة الوع</w:t>
      </w:r>
      <w:r w:rsidR="00FD38A9" w:rsidRPr="000A3794">
        <w:rPr>
          <w:rFonts w:asciiTheme="majorBidi" w:hAnsiTheme="majorBidi" w:cstheme="majorBidi"/>
          <w:sz w:val="28"/>
          <w:szCs w:val="28"/>
          <w:rtl/>
          <w:lang w:bidi="ar-EG"/>
        </w:rPr>
        <w:t>ي بأن العائلات لا تتلقى فقط الر</w:t>
      </w:r>
      <w:r w:rsidRPr="000A3794">
        <w:rPr>
          <w:rFonts w:asciiTheme="majorBidi" w:hAnsiTheme="majorBidi" w:cstheme="majorBidi"/>
          <w:sz w:val="28"/>
          <w:szCs w:val="28"/>
          <w:rtl/>
          <w:lang w:bidi="ar-EG"/>
        </w:rPr>
        <w:t>عوية العائلية بل هي عنصر فعّال فيها (الوثيقة الختامية، 64). هذا ينطبق بشكل خاص على دورهم الذي لا غنى عنه في التربية على قيمة واحترام كرامة الأشخاص وكل حياة بشرية.</w:t>
      </w:r>
    </w:p>
    <w:p w:rsidR="00E3107F" w:rsidRPr="000A3794" w:rsidRDefault="00E3107F" w:rsidP="00E3107F">
      <w:pPr>
        <w:bidi/>
        <w:jc w:val="both"/>
        <w:rPr>
          <w:rFonts w:asciiTheme="majorBidi" w:hAnsiTheme="majorBidi" w:cstheme="majorBidi"/>
          <w:sz w:val="28"/>
          <w:szCs w:val="28"/>
          <w:rtl/>
          <w:lang w:bidi="ar-EG"/>
        </w:rPr>
      </w:pPr>
      <w:r w:rsidRPr="000A3794">
        <w:rPr>
          <w:rFonts w:asciiTheme="majorBidi" w:hAnsiTheme="majorBidi" w:cstheme="majorBidi"/>
          <w:sz w:val="28"/>
          <w:szCs w:val="28"/>
          <w:rtl/>
          <w:lang w:bidi="ar-EG"/>
        </w:rPr>
        <w:t xml:space="preserve">يجب التخطيط على المستوى الرعوي لتكوين </w:t>
      </w:r>
      <w:r w:rsidRPr="000A3794">
        <w:rPr>
          <w:rFonts w:asciiTheme="majorBidi" w:hAnsiTheme="majorBidi" w:cstheme="majorBidi"/>
          <w:sz w:val="28"/>
          <w:szCs w:val="28"/>
          <w:rtl/>
        </w:rPr>
        <w:t xml:space="preserve">المنشّئين </w:t>
      </w:r>
      <w:r w:rsidRPr="000A3794">
        <w:rPr>
          <w:rFonts w:asciiTheme="majorBidi" w:hAnsiTheme="majorBidi" w:cstheme="majorBidi"/>
          <w:sz w:val="28"/>
          <w:szCs w:val="28"/>
          <w:rtl/>
          <w:lang w:bidi="ar-EG"/>
        </w:rPr>
        <w:t>(را. الوثيقة الختامية، 143) انطلاقًا من نهج السينودس، حتى يتمكنوا من مرافقة الشباب، والكبار، والأزواج، والعائلات في السياقات المحلية نحو تمييز مُوجه دائمًا لحماية الحياة وصونها.</w:t>
      </w:r>
    </w:p>
    <w:p w:rsidR="00E3107F" w:rsidRPr="000A3794" w:rsidRDefault="00E3107F" w:rsidP="00E3107F">
      <w:pPr>
        <w:bidi/>
        <w:jc w:val="both"/>
        <w:rPr>
          <w:rFonts w:asciiTheme="majorBidi" w:hAnsiTheme="majorBidi" w:cstheme="majorBidi"/>
          <w:sz w:val="28"/>
          <w:szCs w:val="28"/>
          <w:rtl/>
        </w:rPr>
      </w:pPr>
      <w:r w:rsidRPr="000A3794">
        <w:rPr>
          <w:rFonts w:asciiTheme="majorBidi" w:hAnsiTheme="majorBidi" w:cstheme="majorBidi"/>
          <w:sz w:val="28"/>
          <w:szCs w:val="28"/>
          <w:rtl/>
          <w:lang w:bidi="ar-EG"/>
        </w:rPr>
        <w:t>لذلك، علينا أن</w:t>
      </w:r>
      <w:r w:rsidR="001D3A3D" w:rsidRPr="000A3794">
        <w:rPr>
          <w:rFonts w:asciiTheme="majorBidi" w:hAnsiTheme="majorBidi" w:cstheme="majorBidi"/>
          <w:sz w:val="28"/>
          <w:szCs w:val="28"/>
          <w:rtl/>
          <w:lang w:bidi="ar-EG"/>
        </w:rPr>
        <w:t xml:space="preserve"> نحول تخطيط الر</w:t>
      </w:r>
      <w:r w:rsidR="009947D0" w:rsidRPr="000A3794">
        <w:rPr>
          <w:rFonts w:asciiTheme="majorBidi" w:hAnsiTheme="majorBidi" w:cstheme="majorBidi"/>
          <w:sz w:val="28"/>
          <w:szCs w:val="28"/>
          <w:rtl/>
          <w:lang w:bidi="ar-EG"/>
        </w:rPr>
        <w:t>عوية في الرعايا والإيبا</w:t>
      </w:r>
      <w:r w:rsidRPr="000A3794">
        <w:rPr>
          <w:rFonts w:asciiTheme="majorBidi" w:hAnsiTheme="majorBidi" w:cstheme="majorBidi"/>
          <w:sz w:val="28"/>
          <w:szCs w:val="28"/>
          <w:rtl/>
          <w:lang w:bidi="ar-EG"/>
        </w:rPr>
        <w:t>رشيات، حتى يتطور عمل منهجي للتكوين، والترحيب، والمرافقة المناسبة في القضايا المرتبطة بالحياة البشرية، في كل وضع ومرحلة م</w:t>
      </w:r>
      <w:r w:rsidR="001D3A3D" w:rsidRPr="000A3794">
        <w:rPr>
          <w:rFonts w:asciiTheme="majorBidi" w:hAnsiTheme="majorBidi" w:cstheme="majorBidi"/>
          <w:sz w:val="28"/>
          <w:szCs w:val="28"/>
          <w:rtl/>
          <w:lang w:bidi="ar-EG"/>
        </w:rPr>
        <w:t>ن مراحل نموها، بحسب التعليم الذي</w:t>
      </w:r>
      <w:r w:rsidRPr="000A3794">
        <w:rPr>
          <w:rFonts w:asciiTheme="majorBidi" w:hAnsiTheme="majorBidi" w:cstheme="majorBidi"/>
          <w:sz w:val="28"/>
          <w:szCs w:val="28"/>
          <w:rtl/>
          <w:lang w:bidi="ar-EG"/>
        </w:rPr>
        <w:t xml:space="preserve"> قدمه لنا </w:t>
      </w:r>
      <w:r w:rsidR="001D3A3D" w:rsidRPr="000A3794">
        <w:rPr>
          <w:rFonts w:asciiTheme="majorBidi" w:hAnsiTheme="majorBidi" w:cstheme="majorBidi"/>
          <w:sz w:val="28"/>
          <w:szCs w:val="28"/>
          <w:rtl/>
          <w:lang w:bidi="ar-EG"/>
        </w:rPr>
        <w:t xml:space="preserve">قداسة </w:t>
      </w:r>
      <w:r w:rsidRPr="000A3794">
        <w:rPr>
          <w:rFonts w:asciiTheme="majorBidi" w:hAnsiTheme="majorBidi" w:cstheme="majorBidi"/>
          <w:sz w:val="28"/>
          <w:szCs w:val="28"/>
          <w:rtl/>
          <w:lang w:bidi="ar-EG"/>
        </w:rPr>
        <w:t>البابا فرنسيس، عندما ذكرنا أن "</w:t>
      </w:r>
      <w:r w:rsidRPr="000A3794">
        <w:rPr>
          <w:rFonts w:asciiTheme="majorBidi" w:hAnsiTheme="majorBidi" w:cstheme="majorBidi"/>
          <w:color w:val="000000"/>
          <w:sz w:val="28"/>
          <w:szCs w:val="28"/>
          <w:shd w:val="clear" w:color="auto" w:fill="FFFFFF"/>
          <w:rtl/>
        </w:rPr>
        <w:t xml:space="preserve"> </w:t>
      </w:r>
      <w:r w:rsidRPr="000A3794">
        <w:rPr>
          <w:rFonts w:asciiTheme="majorBidi" w:hAnsiTheme="majorBidi" w:cstheme="majorBidi"/>
          <w:sz w:val="28"/>
          <w:szCs w:val="28"/>
          <w:rtl/>
        </w:rPr>
        <w:t>لكلّ إنسان الحقّ في العيش بكرامة والتمتّع بتطوّر كامل." (جميعنا إخوة، 107). يجب أن تتغلغل هذه الق</w:t>
      </w:r>
      <w:r w:rsidR="001D3A3D" w:rsidRPr="000A3794">
        <w:rPr>
          <w:rFonts w:asciiTheme="majorBidi" w:hAnsiTheme="majorBidi" w:cstheme="majorBidi"/>
          <w:sz w:val="28"/>
          <w:szCs w:val="28"/>
          <w:rtl/>
        </w:rPr>
        <w:t>ضايا بشكل عابر في كل مجالات الر</w:t>
      </w:r>
      <w:r w:rsidRPr="000A3794">
        <w:rPr>
          <w:rFonts w:asciiTheme="majorBidi" w:hAnsiTheme="majorBidi" w:cstheme="majorBidi"/>
          <w:sz w:val="28"/>
          <w:szCs w:val="28"/>
          <w:rtl/>
        </w:rPr>
        <w:t>عوية: البشارة، والتنشئة المسيحية، والأسرار، والتعليم المسيحي، وأعمال المحبة، وتربية الأشخاص في كل مرحلة من الحياة المسيحية.</w:t>
      </w:r>
    </w:p>
    <w:p w:rsidR="00E3107F" w:rsidRPr="000A3794" w:rsidRDefault="00E3107F" w:rsidP="001D3A3D">
      <w:pPr>
        <w:bidi/>
        <w:jc w:val="both"/>
        <w:rPr>
          <w:rFonts w:asciiTheme="majorBidi" w:hAnsiTheme="majorBidi" w:cstheme="majorBidi"/>
          <w:sz w:val="28"/>
          <w:szCs w:val="28"/>
          <w:rtl/>
        </w:rPr>
      </w:pPr>
      <w:r w:rsidRPr="000A3794">
        <w:rPr>
          <w:rFonts w:asciiTheme="majorBidi" w:hAnsiTheme="majorBidi" w:cstheme="majorBidi"/>
          <w:sz w:val="28"/>
          <w:szCs w:val="28"/>
          <w:rtl/>
        </w:rPr>
        <w:t xml:space="preserve">لذا، نأمل أن يكون هذا الكتيب المختصر عونًا لبدء مسيرة كنسية نحو تحول حقيقي في أساليب عمل سينودسي وفعال </w:t>
      </w:r>
      <w:r w:rsidR="001D3A3D" w:rsidRPr="000A3794">
        <w:rPr>
          <w:rFonts w:asciiTheme="majorBidi" w:hAnsiTheme="majorBidi" w:cstheme="majorBidi"/>
          <w:sz w:val="28"/>
          <w:szCs w:val="28"/>
          <w:rtl/>
        </w:rPr>
        <w:t>لإنقاذ</w:t>
      </w:r>
      <w:r w:rsidRPr="000A3794">
        <w:rPr>
          <w:rFonts w:asciiTheme="majorBidi" w:hAnsiTheme="majorBidi" w:cstheme="majorBidi"/>
          <w:sz w:val="28"/>
          <w:szCs w:val="28"/>
          <w:rtl/>
        </w:rPr>
        <w:t xml:space="preserve"> الحياة البشرية في كل مكان حيث لا تزال تُهان، وتُهدَد، وتُرفَض، و</w:t>
      </w:r>
      <w:r w:rsidR="001D3A3D" w:rsidRPr="000A3794">
        <w:rPr>
          <w:rFonts w:asciiTheme="majorBidi" w:hAnsiTheme="majorBidi" w:cstheme="majorBidi"/>
          <w:sz w:val="28"/>
          <w:szCs w:val="28"/>
          <w:rtl/>
        </w:rPr>
        <w:t>تُختار</w:t>
      </w:r>
      <w:r w:rsidRPr="000A3794">
        <w:rPr>
          <w:rFonts w:asciiTheme="majorBidi" w:hAnsiTheme="majorBidi" w:cstheme="majorBidi"/>
          <w:sz w:val="28"/>
          <w:szCs w:val="28"/>
          <w:rtl/>
        </w:rPr>
        <w:t>.</w:t>
      </w:r>
    </w:p>
    <w:p w:rsidR="000050F1" w:rsidRPr="000A3794" w:rsidRDefault="000050F1" w:rsidP="00E3107F">
      <w:pPr>
        <w:bidi/>
        <w:rPr>
          <w:rFonts w:asciiTheme="majorBidi" w:hAnsiTheme="majorBidi" w:cstheme="majorBidi"/>
          <w:b/>
          <w:bCs/>
          <w:sz w:val="28"/>
          <w:szCs w:val="28"/>
          <w:rtl/>
        </w:rPr>
      </w:pPr>
    </w:p>
    <w:p w:rsidR="00E3107F" w:rsidRPr="000A3794" w:rsidRDefault="00E3107F" w:rsidP="003F440D">
      <w:pPr>
        <w:bidi/>
        <w:rPr>
          <w:rFonts w:asciiTheme="majorBidi" w:hAnsiTheme="majorBidi" w:cstheme="majorBidi"/>
          <w:sz w:val="28"/>
          <w:szCs w:val="28"/>
          <w:rtl/>
          <w:lang w:bidi="ar-EG"/>
        </w:rPr>
      </w:pPr>
    </w:p>
    <w:p w:rsidR="00E3107F" w:rsidRPr="000A3794" w:rsidRDefault="00E3107F">
      <w:pPr>
        <w:rPr>
          <w:rFonts w:asciiTheme="majorBidi" w:hAnsiTheme="majorBidi" w:cstheme="majorBidi"/>
          <w:sz w:val="28"/>
          <w:szCs w:val="28"/>
          <w:rtl/>
          <w:lang w:bidi="ar-EG"/>
        </w:rPr>
      </w:pPr>
      <w:r w:rsidRPr="000A3794">
        <w:rPr>
          <w:rFonts w:asciiTheme="majorBidi" w:hAnsiTheme="majorBidi" w:cstheme="majorBidi"/>
          <w:sz w:val="28"/>
          <w:szCs w:val="28"/>
          <w:rtl/>
          <w:lang w:bidi="ar-EG"/>
        </w:rPr>
        <w:br w:type="page"/>
      </w:r>
    </w:p>
    <w:p w:rsidR="003F440D" w:rsidRPr="000A3794" w:rsidRDefault="003F440D" w:rsidP="00A3449C">
      <w:pPr>
        <w:pStyle w:val="Paragrafoelenco"/>
        <w:numPr>
          <w:ilvl w:val="0"/>
          <w:numId w:val="12"/>
        </w:numPr>
        <w:bidi/>
        <w:rPr>
          <w:rFonts w:asciiTheme="majorBidi" w:hAnsiTheme="majorBidi" w:cstheme="majorBidi"/>
          <w:sz w:val="28"/>
          <w:szCs w:val="28"/>
          <w:rtl/>
          <w:lang w:bidi="ar-EG"/>
        </w:rPr>
      </w:pPr>
      <w:r w:rsidRPr="000A3794">
        <w:rPr>
          <w:rFonts w:asciiTheme="majorBidi" w:hAnsiTheme="majorBidi" w:cstheme="majorBidi"/>
          <w:sz w:val="28"/>
          <w:szCs w:val="28"/>
          <w:rtl/>
          <w:lang w:bidi="ar-EG"/>
        </w:rPr>
        <w:lastRenderedPageBreak/>
        <w:t xml:space="preserve"> دعوة قداسة البابا فرنسيس</w:t>
      </w:r>
    </w:p>
    <w:p w:rsidR="000050F1" w:rsidRPr="000A3794" w:rsidRDefault="00C10986" w:rsidP="003F440D">
      <w:pPr>
        <w:bidi/>
        <w:rPr>
          <w:rFonts w:asciiTheme="majorBidi" w:hAnsiTheme="majorBidi" w:cstheme="majorBidi"/>
          <w:sz w:val="28"/>
          <w:szCs w:val="28"/>
          <w:rtl/>
          <w:lang w:bidi="ar-EG"/>
        </w:rPr>
      </w:pPr>
      <w:r w:rsidRPr="000A3794">
        <w:rPr>
          <w:rFonts w:asciiTheme="majorBidi" w:hAnsiTheme="majorBidi" w:cstheme="majorBidi"/>
          <w:sz w:val="28"/>
          <w:szCs w:val="28"/>
          <w:rtl/>
          <w:lang w:bidi="ar-EG"/>
        </w:rPr>
        <w:t>الإنسان: كرامة لانهائية، غير قابلة للمساومة</w:t>
      </w:r>
    </w:p>
    <w:p w:rsidR="00C10986" w:rsidRPr="000A3794" w:rsidRDefault="003F440D" w:rsidP="00A3449C">
      <w:pPr>
        <w:bidi/>
        <w:rPr>
          <w:rFonts w:asciiTheme="majorBidi" w:hAnsiTheme="majorBidi" w:cstheme="majorBidi"/>
          <w:sz w:val="28"/>
          <w:szCs w:val="28"/>
          <w:rtl/>
          <w:lang w:bidi="ar-EG"/>
        </w:rPr>
      </w:pPr>
      <w:r w:rsidRPr="000A3794">
        <w:rPr>
          <w:rFonts w:asciiTheme="majorBidi" w:hAnsiTheme="majorBidi" w:cstheme="majorBidi"/>
          <w:sz w:val="28"/>
          <w:szCs w:val="28"/>
          <w:rtl/>
          <w:lang w:bidi="ar-EG"/>
        </w:rPr>
        <w:t>يتعين ع</w:t>
      </w:r>
      <w:r w:rsidR="001F564F" w:rsidRPr="000A3794">
        <w:rPr>
          <w:rFonts w:asciiTheme="majorBidi" w:hAnsiTheme="majorBidi" w:cstheme="majorBidi"/>
          <w:sz w:val="28"/>
          <w:szCs w:val="28"/>
          <w:rtl/>
          <w:lang w:bidi="ar-EG"/>
        </w:rPr>
        <w:t>لينا أن نعيد الأوليّة للإنسان ول</w:t>
      </w:r>
      <w:r w:rsidRPr="000A3794">
        <w:rPr>
          <w:rFonts w:asciiTheme="majorBidi" w:hAnsiTheme="majorBidi" w:cstheme="majorBidi"/>
          <w:sz w:val="28"/>
          <w:szCs w:val="28"/>
          <w:rtl/>
          <w:lang w:bidi="ar-EG"/>
        </w:rPr>
        <w:t>لدفاع عن كرامته (</w:t>
      </w:r>
      <w:r w:rsidR="00A3449C" w:rsidRPr="000A3794">
        <w:rPr>
          <w:rFonts w:asciiTheme="majorBidi" w:hAnsiTheme="majorBidi" w:cstheme="majorBidi"/>
          <w:sz w:val="28"/>
          <w:szCs w:val="28"/>
          <w:rtl/>
          <w:lang w:bidi="ar-EG"/>
        </w:rPr>
        <w:t xml:space="preserve">الكرامة اللانهائية </w:t>
      </w:r>
      <w:r w:rsidRPr="000A3794">
        <w:rPr>
          <w:rFonts w:asciiTheme="majorBidi" w:hAnsiTheme="majorBidi" w:cstheme="majorBidi"/>
          <w:sz w:val="28"/>
          <w:szCs w:val="28"/>
          <w:rtl/>
          <w:lang w:bidi="ar-EG"/>
        </w:rPr>
        <w:t>، 1)</w:t>
      </w:r>
    </w:p>
    <w:p w:rsidR="003F440D" w:rsidRPr="000A3794" w:rsidRDefault="003F440D" w:rsidP="003F440D">
      <w:pPr>
        <w:bidi/>
        <w:rPr>
          <w:rFonts w:asciiTheme="majorBidi" w:hAnsiTheme="majorBidi" w:cstheme="majorBidi"/>
          <w:sz w:val="28"/>
          <w:szCs w:val="28"/>
          <w:rtl/>
          <w:lang w:bidi="ar-EG"/>
        </w:rPr>
      </w:pPr>
      <w:r w:rsidRPr="000A3794">
        <w:rPr>
          <w:rFonts w:asciiTheme="majorBidi" w:hAnsiTheme="majorBidi" w:cstheme="majorBidi"/>
          <w:sz w:val="28"/>
          <w:szCs w:val="28"/>
          <w:rtl/>
          <w:lang w:bidi="ar-EG"/>
        </w:rPr>
        <w:t>دعوة قداسة البابا فرنسيس</w:t>
      </w:r>
    </w:p>
    <w:p w:rsidR="003F440D" w:rsidRPr="000A3794" w:rsidRDefault="003F440D" w:rsidP="003F440D">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"أيّها الإخوة والأخوات الأعزّاء، كل حياة بشرية، فريدة ولا يمكن تكرارها، صالحة بحد ذاتها، هي قِيمة لا تقدر. يجب أن ننادي بهذا دائمًا، وبجرأة، بالكلام وبالعمل. يستدعي هذا التضامن والحب الأخوي للأسرة البشريّة الكبيرة ولكل واحد من أفرادها"</w:t>
      </w:r>
      <w:r w:rsidRPr="000A3794">
        <w:rPr>
          <w:rFonts w:asciiTheme="majorBidi" w:hAnsiTheme="majorBidi" w:cstheme="majorBidi"/>
          <w:color w:val="000000"/>
          <w:sz w:val="28"/>
          <w:szCs w:val="28"/>
          <w:shd w:val="clear" w:color="auto" w:fill="FFFFFF"/>
        </w:rPr>
        <w:t>.</w:t>
      </w:r>
      <w:r w:rsidRPr="000A3794">
        <w:rPr>
          <w:rFonts w:asciiTheme="majorBidi" w:hAnsiTheme="majorBidi" w:cstheme="majorBidi"/>
          <w:color w:val="000000"/>
          <w:sz w:val="28"/>
          <w:szCs w:val="28"/>
          <w:shd w:val="clear" w:color="auto" w:fill="FFFFFF"/>
          <w:rtl/>
        </w:rPr>
        <w:t xml:space="preserve"> (المقابلة العامة، 25 مارس 2020، الذكرى الخامسة والعشرين للرسالة العامة إنجيل الحياة)</w:t>
      </w:r>
    </w:p>
    <w:p w:rsidR="003F440D" w:rsidRPr="000A3794" w:rsidRDefault="003F440D" w:rsidP="003F440D">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كيف نجيب على هذه الدعوة</w:t>
      </w:r>
      <w:r w:rsidR="001F564F" w:rsidRPr="000A3794">
        <w:rPr>
          <w:rFonts w:asciiTheme="majorBidi" w:hAnsiTheme="majorBidi" w:cstheme="majorBidi"/>
          <w:color w:val="000000"/>
          <w:sz w:val="28"/>
          <w:szCs w:val="28"/>
          <w:shd w:val="clear" w:color="auto" w:fill="FFFFFF"/>
          <w:rtl/>
        </w:rPr>
        <w:t>؟</w:t>
      </w:r>
    </w:p>
    <w:p w:rsidR="005A1DBE" w:rsidRPr="000A3794" w:rsidRDefault="00243840" w:rsidP="00BB75DB">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نريد أن نعمل ونتأمل معًا من أجل بناء </w:t>
      </w:r>
      <w:r w:rsidR="00D46B7D" w:rsidRPr="000A3794">
        <w:rPr>
          <w:rFonts w:asciiTheme="majorBidi" w:hAnsiTheme="majorBidi" w:cstheme="majorBidi"/>
          <w:color w:val="000000"/>
          <w:sz w:val="28"/>
          <w:szCs w:val="28"/>
          <w:shd w:val="clear" w:color="auto" w:fill="FFFFFF"/>
          <w:rtl/>
        </w:rPr>
        <w:t xml:space="preserve">رعوية </w:t>
      </w:r>
      <w:r w:rsidR="001F564F" w:rsidRPr="000A3794">
        <w:rPr>
          <w:rFonts w:asciiTheme="majorBidi" w:hAnsiTheme="majorBidi" w:cstheme="majorBidi"/>
          <w:color w:val="000000"/>
          <w:sz w:val="28"/>
          <w:szCs w:val="28"/>
          <w:shd w:val="clear" w:color="auto" w:fill="FFFFFF"/>
          <w:rtl/>
        </w:rPr>
        <w:t>هيكلية</w:t>
      </w:r>
      <w:r w:rsidR="00D46B7D" w:rsidRPr="000A3794">
        <w:rPr>
          <w:rFonts w:asciiTheme="majorBidi" w:hAnsiTheme="majorBidi" w:cstheme="majorBidi"/>
          <w:color w:val="000000"/>
          <w:sz w:val="28"/>
          <w:szCs w:val="28"/>
          <w:shd w:val="clear" w:color="auto" w:fill="FFFFFF"/>
          <w:rtl/>
        </w:rPr>
        <w:t xml:space="preserve"> لل</w:t>
      </w:r>
      <w:r w:rsidR="00002782" w:rsidRPr="000A3794">
        <w:rPr>
          <w:rFonts w:asciiTheme="majorBidi" w:hAnsiTheme="majorBidi" w:cstheme="majorBidi"/>
          <w:color w:val="000000"/>
          <w:sz w:val="28"/>
          <w:szCs w:val="28"/>
          <w:shd w:val="clear" w:color="auto" w:fill="FFFFFF"/>
          <w:rtl/>
        </w:rPr>
        <w:t xml:space="preserve">حياة البشرية، تنطلق من احترام </w:t>
      </w:r>
      <w:r w:rsidR="00D46B7D" w:rsidRPr="000A3794">
        <w:rPr>
          <w:rFonts w:asciiTheme="majorBidi" w:hAnsiTheme="majorBidi" w:cstheme="majorBidi"/>
          <w:color w:val="000000"/>
          <w:sz w:val="28"/>
          <w:szCs w:val="28"/>
          <w:shd w:val="clear" w:color="auto" w:fill="FFFFFF"/>
          <w:rtl/>
        </w:rPr>
        <w:t>كرامة</w:t>
      </w:r>
      <w:r w:rsidR="00002782" w:rsidRPr="000A3794">
        <w:rPr>
          <w:rFonts w:asciiTheme="majorBidi" w:hAnsiTheme="majorBidi" w:cstheme="majorBidi"/>
          <w:color w:val="000000"/>
          <w:sz w:val="28"/>
          <w:szCs w:val="28"/>
          <w:shd w:val="clear" w:color="auto" w:fill="FFFFFF"/>
          <w:rtl/>
          <w:lang w:bidi="ar-EG"/>
        </w:rPr>
        <w:t xml:space="preserve"> الإنسان</w:t>
      </w:r>
      <w:r w:rsidR="00002782" w:rsidRPr="000A3794">
        <w:rPr>
          <w:rFonts w:asciiTheme="majorBidi" w:hAnsiTheme="majorBidi" w:cstheme="majorBidi"/>
          <w:color w:val="000000"/>
          <w:sz w:val="28"/>
          <w:szCs w:val="28"/>
          <w:shd w:val="clear" w:color="auto" w:fill="FFFFFF"/>
          <w:rtl/>
        </w:rPr>
        <w:t xml:space="preserve"> وحياته وسلامته، وتعبر تعبيرًا ملائمًا عن الالتزام التبشيري والتربوي للكنيسة في العائلات والجماعات والإيبارشيات والرعايا في أنحاء العالم كافة.</w:t>
      </w:r>
    </w:p>
    <w:p w:rsidR="006A01F4" w:rsidRPr="000A3794" w:rsidRDefault="006A01F4" w:rsidP="006A01F4">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إننا جميعًا، علمانيين ورعاة، مدعوون إلى المشاركة في عمل كنسي فعال وحاسم من أجل تكوين أنفسنا في المسائل التي تمس بشدة احترام كرامة الإنسان وحياته، </w:t>
      </w:r>
      <w:r w:rsidR="0001654A" w:rsidRPr="000A3794">
        <w:rPr>
          <w:rFonts w:asciiTheme="majorBidi" w:hAnsiTheme="majorBidi" w:cstheme="majorBidi"/>
          <w:color w:val="000000"/>
          <w:sz w:val="28"/>
          <w:szCs w:val="28"/>
          <w:shd w:val="clear" w:color="auto" w:fill="FFFFFF"/>
          <w:rtl/>
        </w:rPr>
        <w:t>ومن أجل تكوين الضمائر ومرافقة المؤمنين في تمييز يتماشى مع الأنثربولوجيا المسيحية والتعليم وحقائق إيماننا. وكما يذكرنا قداسة البابا فرنسيس</w:t>
      </w:r>
      <w:r w:rsidR="00C80459" w:rsidRPr="000A3794">
        <w:rPr>
          <w:rFonts w:asciiTheme="majorBidi" w:hAnsiTheme="majorBidi" w:cstheme="majorBidi"/>
          <w:color w:val="000000"/>
          <w:sz w:val="28"/>
          <w:szCs w:val="28"/>
          <w:shd w:val="clear" w:color="auto" w:fill="FFFFFF"/>
          <w:rtl/>
        </w:rPr>
        <w:t xml:space="preserve">، علينا أن ننمي حكمة </w:t>
      </w:r>
      <w:r w:rsidR="00C93E07" w:rsidRPr="000A3794">
        <w:rPr>
          <w:rFonts w:asciiTheme="majorBidi" w:hAnsiTheme="majorBidi" w:cstheme="majorBidi"/>
          <w:color w:val="000000"/>
          <w:sz w:val="28"/>
          <w:szCs w:val="28"/>
          <w:shd w:val="clear" w:color="auto" w:fill="FFFFFF"/>
          <w:rtl/>
          <w:lang w:bidi="ar-EG"/>
        </w:rPr>
        <w:t>"</w:t>
      </w:r>
      <w:r w:rsidR="00C80459" w:rsidRPr="000A3794">
        <w:rPr>
          <w:rFonts w:asciiTheme="majorBidi" w:hAnsiTheme="majorBidi" w:cstheme="majorBidi"/>
          <w:color w:val="000000"/>
          <w:sz w:val="28"/>
          <w:szCs w:val="28"/>
          <w:shd w:val="clear" w:color="auto" w:fill="FFFFFF"/>
          <w:rtl/>
        </w:rPr>
        <w:t xml:space="preserve">تتيح لنا أن ننظر في الجودة الأخلاقية والروحية للحياة في مراحلها كلها. فهناك حياة بشرية </w:t>
      </w:r>
      <w:r w:rsidR="006D42BB" w:rsidRPr="000A3794">
        <w:rPr>
          <w:rFonts w:asciiTheme="majorBidi" w:hAnsiTheme="majorBidi" w:cstheme="majorBidi"/>
          <w:color w:val="000000"/>
          <w:sz w:val="28"/>
          <w:szCs w:val="28"/>
          <w:shd w:val="clear" w:color="auto" w:fill="FFFFFF"/>
          <w:rtl/>
        </w:rPr>
        <w:t>في طور التكوين، وحياة في الرحم، وحياة خرجت إلى النور، وحياة طفولة، وحياة مراهقة، وحياة بالغة، وحياة شاخت وتآكلت، وهناك الحياة الأبدية" (حديث قداسة البابا للمشاركين في الجمعية العامة للأكاديمية البابوية للحياة، 25 يونيو 2018).</w:t>
      </w:r>
    </w:p>
    <w:p w:rsidR="006D42BB" w:rsidRPr="000A3794" w:rsidRDefault="006D42BB" w:rsidP="00A3449C">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تشكل الأشكال </w:t>
      </w:r>
      <w:r w:rsidR="002E68E7" w:rsidRPr="000A3794">
        <w:rPr>
          <w:rFonts w:asciiTheme="majorBidi" w:hAnsiTheme="majorBidi" w:cstheme="majorBidi"/>
          <w:color w:val="000000"/>
          <w:sz w:val="28"/>
          <w:szCs w:val="28"/>
          <w:shd w:val="clear" w:color="auto" w:fill="FFFFFF"/>
          <w:rtl/>
        </w:rPr>
        <w:t>الخطيرة لانتهاك كرامة الإنسان وحياته، مثل الإجهاض، والقتل الرحيم، والانتحار، والتلقيح الاصطناعي، وتأجير الأرحام، وأشكال العنف كلها، والانتهاكات، والحرب، وتجنيد الأطفال والمراهقين، والإرهاب، والعنف الرقمي</w:t>
      </w:r>
      <w:r w:rsidR="00190D60" w:rsidRPr="000A3794">
        <w:rPr>
          <w:rFonts w:asciiTheme="majorBidi" w:hAnsiTheme="majorBidi" w:cstheme="majorBidi"/>
          <w:color w:val="000000"/>
          <w:sz w:val="28"/>
          <w:szCs w:val="28"/>
          <w:shd w:val="clear" w:color="auto" w:fill="FFFFFF"/>
          <w:rtl/>
        </w:rPr>
        <w:t>، وأيديولوجية الجندر، وترك الفقراء والمهاجرين، ورفض المهاجرين، وانعدام الأمن في أماكن العمل، والتخلي عن كبار السن</w:t>
      </w:r>
      <w:r w:rsidR="00B53F42" w:rsidRPr="000A3794">
        <w:rPr>
          <w:rFonts w:asciiTheme="majorBidi" w:hAnsiTheme="majorBidi" w:cstheme="majorBidi"/>
          <w:color w:val="000000"/>
          <w:sz w:val="28"/>
          <w:szCs w:val="28"/>
          <w:shd w:val="clear" w:color="auto" w:fill="FFFFFF"/>
          <w:rtl/>
        </w:rPr>
        <w:t xml:space="preserve">، علامة واضحة لأزمة </w:t>
      </w:r>
      <w:r w:rsidR="000550C2" w:rsidRPr="000A3794">
        <w:rPr>
          <w:rFonts w:asciiTheme="majorBidi" w:hAnsiTheme="majorBidi" w:cstheme="majorBidi"/>
          <w:color w:val="000000"/>
          <w:sz w:val="28"/>
          <w:szCs w:val="28"/>
          <w:shd w:val="clear" w:color="auto" w:fill="FFFFFF"/>
          <w:rtl/>
        </w:rPr>
        <w:t xml:space="preserve">أخلاقية خطيرة أصبحت عاجزة عن التمييز بين الخير والشر ... وأمام هذه الأزمة الخطيرة جدًا، يتعين </w:t>
      </w:r>
      <w:r w:rsidR="00827737" w:rsidRPr="000A3794">
        <w:rPr>
          <w:rFonts w:asciiTheme="majorBidi" w:hAnsiTheme="majorBidi" w:cstheme="majorBidi"/>
          <w:color w:val="000000"/>
          <w:sz w:val="28"/>
          <w:szCs w:val="28"/>
          <w:shd w:val="clear" w:color="auto" w:fill="FFFFFF"/>
          <w:rtl/>
        </w:rPr>
        <w:t xml:space="preserve">أكثر من أي وقت مضى مواجهة الحقيقة، وتسمية الأشياء بأسمائها، دون الاستسلام </w:t>
      </w:r>
      <w:r w:rsidR="00F01740" w:rsidRPr="000A3794">
        <w:rPr>
          <w:rFonts w:asciiTheme="majorBidi" w:hAnsiTheme="majorBidi" w:cstheme="majorBidi"/>
          <w:color w:val="000000"/>
          <w:sz w:val="28"/>
          <w:szCs w:val="28"/>
          <w:shd w:val="clear" w:color="auto" w:fill="FFFFFF"/>
          <w:rtl/>
        </w:rPr>
        <w:t>لتسويات مريحة أو لإغراء خداع الذات" (</w:t>
      </w:r>
      <w:r w:rsidR="00A3449C" w:rsidRPr="000A3794">
        <w:rPr>
          <w:rFonts w:asciiTheme="majorBidi" w:hAnsiTheme="majorBidi" w:cstheme="majorBidi"/>
          <w:color w:val="000000"/>
          <w:sz w:val="28"/>
          <w:szCs w:val="28"/>
          <w:shd w:val="clear" w:color="auto" w:fill="FFFFFF"/>
          <w:rtl/>
        </w:rPr>
        <w:t>الكرامة اللانهائية</w:t>
      </w:r>
      <w:r w:rsidR="00F01740" w:rsidRPr="000A3794">
        <w:rPr>
          <w:rFonts w:asciiTheme="majorBidi" w:hAnsiTheme="majorBidi" w:cstheme="majorBidi"/>
          <w:color w:val="000000"/>
          <w:sz w:val="28"/>
          <w:szCs w:val="28"/>
          <w:shd w:val="clear" w:color="auto" w:fill="FFFFFF"/>
          <w:rtl/>
        </w:rPr>
        <w:t>، 47)</w:t>
      </w:r>
    </w:p>
    <w:p w:rsidR="00F01740" w:rsidRPr="000A3794" w:rsidRDefault="00F01740" w:rsidP="00F01740">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"وَيلٌ لِلقائِلينَ لِلشَّرِّ خَيرًا ولِلخَيرِ شَرًّا الجاعِلينَ الظُّلمَةَ نورًا والنُّورَ ظُلمَة الجاعِلينَ المُرَّ حُلْوًا والحُلْوَ مُرًّا". (اش 5، 20)</w:t>
      </w:r>
    </w:p>
    <w:p w:rsidR="00BE13AA" w:rsidRPr="000A3794" w:rsidRDefault="00F01740" w:rsidP="00BB75DB">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إحدى سمات مجتمعنا هي</w:t>
      </w:r>
      <w:r w:rsidR="00447224" w:rsidRPr="000A3794">
        <w:rPr>
          <w:rFonts w:asciiTheme="majorBidi" w:hAnsiTheme="majorBidi" w:cstheme="majorBidi"/>
          <w:color w:val="000000"/>
          <w:sz w:val="28"/>
          <w:szCs w:val="28"/>
          <w:shd w:val="clear" w:color="auto" w:fill="FFFFFF"/>
          <w:rtl/>
        </w:rPr>
        <w:t xml:space="preserve"> فقدان</w:t>
      </w:r>
      <w:r w:rsidRPr="000A3794">
        <w:rPr>
          <w:rFonts w:asciiTheme="majorBidi" w:hAnsiTheme="majorBidi" w:cstheme="majorBidi"/>
          <w:color w:val="000000"/>
          <w:sz w:val="28"/>
          <w:szCs w:val="28"/>
          <w:shd w:val="clear" w:color="auto" w:fill="FFFFFF"/>
          <w:rtl/>
        </w:rPr>
        <w:t xml:space="preserve"> القدرة على التعرّف على الخير والشر. </w:t>
      </w:r>
      <w:r w:rsidR="00447224" w:rsidRPr="000A3794">
        <w:rPr>
          <w:rFonts w:asciiTheme="majorBidi" w:hAnsiTheme="majorBidi" w:cstheme="majorBidi"/>
          <w:color w:val="000000"/>
          <w:sz w:val="28"/>
          <w:szCs w:val="28"/>
          <w:shd w:val="clear" w:color="auto" w:fill="FFFFFF"/>
          <w:rtl/>
        </w:rPr>
        <w:t xml:space="preserve">الكثيرون يحسبون الخير والشر نقيضين لهما القيمة الأخلاقية نفسها، أو يحسبون الشر شيئًا ضروريًا لتحقيق الخير. لكن الخير فقط له جوهر </w:t>
      </w:r>
      <w:r w:rsidR="00447224" w:rsidRPr="000A3794">
        <w:rPr>
          <w:rFonts w:asciiTheme="majorBidi" w:hAnsiTheme="majorBidi" w:cstheme="majorBidi"/>
          <w:color w:val="000000"/>
          <w:sz w:val="28"/>
          <w:szCs w:val="28"/>
          <w:shd w:val="clear" w:color="auto" w:fill="FFFFFF"/>
          <w:rtl/>
        </w:rPr>
        <w:lastRenderedPageBreak/>
        <w:t xml:space="preserve">وقيمة، أما الشر فهو نقص في الخير، وليس جزءًا منه. لذلك، من الضروري </w:t>
      </w:r>
      <w:r w:rsidR="00F77419" w:rsidRPr="000A3794">
        <w:rPr>
          <w:rFonts w:asciiTheme="majorBidi" w:hAnsiTheme="majorBidi" w:cstheme="majorBidi"/>
          <w:color w:val="000000"/>
          <w:sz w:val="28"/>
          <w:szCs w:val="28"/>
          <w:shd w:val="clear" w:color="auto" w:fill="FFFFFF"/>
          <w:rtl/>
        </w:rPr>
        <w:t>أن نستثمر في تكوين الضمائر. فكل التباس بين الخير والشر، ينتج شعورًا بالفرا</w:t>
      </w:r>
      <w:r w:rsidR="00334800" w:rsidRPr="000A3794">
        <w:rPr>
          <w:rFonts w:asciiTheme="majorBidi" w:hAnsiTheme="majorBidi" w:cstheme="majorBidi"/>
          <w:color w:val="000000"/>
          <w:sz w:val="28"/>
          <w:szCs w:val="28"/>
          <w:shd w:val="clear" w:color="auto" w:fill="FFFFFF"/>
          <w:rtl/>
        </w:rPr>
        <w:t>غ</w:t>
      </w:r>
      <w:r w:rsidR="00F77419" w:rsidRPr="000A3794">
        <w:rPr>
          <w:rFonts w:asciiTheme="majorBidi" w:hAnsiTheme="majorBidi" w:cstheme="majorBidi"/>
          <w:color w:val="000000"/>
          <w:sz w:val="28"/>
          <w:szCs w:val="28"/>
          <w:shd w:val="clear" w:color="auto" w:fill="FFFFFF"/>
          <w:rtl/>
        </w:rPr>
        <w:t xml:space="preserve"> وألمًا عميقًا في الحياة الشخصية والمجتمعية.</w:t>
      </w:r>
    </w:p>
    <w:p w:rsidR="00F77419" w:rsidRPr="000A3794" w:rsidRDefault="00334800" w:rsidP="0010092C">
      <w:pPr>
        <w:pStyle w:val="Paragrafoelenco"/>
        <w:numPr>
          <w:ilvl w:val="0"/>
          <w:numId w:val="12"/>
        </w:num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 الأسس والخصائص </w:t>
      </w:r>
      <w:r w:rsidR="00F77419" w:rsidRPr="000A3794">
        <w:rPr>
          <w:rFonts w:asciiTheme="majorBidi" w:hAnsiTheme="majorBidi" w:cstheme="majorBidi"/>
          <w:color w:val="000000"/>
          <w:sz w:val="28"/>
          <w:szCs w:val="28"/>
          <w:shd w:val="clear" w:color="auto" w:fill="FFFFFF"/>
          <w:rtl/>
        </w:rPr>
        <w:t xml:space="preserve">لرعوية </w:t>
      </w:r>
      <w:r w:rsidRPr="000A3794">
        <w:rPr>
          <w:rFonts w:asciiTheme="majorBidi" w:hAnsiTheme="majorBidi" w:cstheme="majorBidi"/>
          <w:color w:val="000000"/>
          <w:sz w:val="28"/>
          <w:szCs w:val="28"/>
          <w:shd w:val="clear" w:color="auto" w:fill="FFFFFF"/>
          <w:rtl/>
        </w:rPr>
        <w:t>ا</w:t>
      </w:r>
      <w:r w:rsidR="00F77419" w:rsidRPr="000A3794">
        <w:rPr>
          <w:rFonts w:asciiTheme="majorBidi" w:hAnsiTheme="majorBidi" w:cstheme="majorBidi"/>
          <w:color w:val="000000"/>
          <w:sz w:val="28"/>
          <w:szCs w:val="28"/>
          <w:shd w:val="clear" w:color="auto" w:fill="FFFFFF"/>
          <w:rtl/>
        </w:rPr>
        <w:t>لحياة الإنسانية</w:t>
      </w:r>
    </w:p>
    <w:p w:rsidR="00F77419" w:rsidRPr="000A3794" w:rsidRDefault="00F77419" w:rsidP="00334800">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الأسس التي ننطلق منها لتشكيل رعوية للحياة </w:t>
      </w:r>
      <w:r w:rsidR="00334800" w:rsidRPr="000A3794">
        <w:rPr>
          <w:rFonts w:asciiTheme="majorBidi" w:hAnsiTheme="majorBidi" w:cstheme="majorBidi"/>
          <w:color w:val="000000"/>
          <w:sz w:val="28"/>
          <w:szCs w:val="28"/>
          <w:shd w:val="clear" w:color="auto" w:fill="FFFFFF"/>
          <w:rtl/>
        </w:rPr>
        <w:t xml:space="preserve">الإنسانية </w:t>
      </w:r>
      <w:r w:rsidRPr="000A3794">
        <w:rPr>
          <w:rFonts w:asciiTheme="majorBidi" w:hAnsiTheme="majorBidi" w:cstheme="majorBidi"/>
          <w:color w:val="000000"/>
          <w:sz w:val="28"/>
          <w:szCs w:val="28"/>
          <w:shd w:val="clear" w:color="auto" w:fill="FFFFFF"/>
          <w:rtl/>
        </w:rPr>
        <w:t>في كل كنيسة خاصة:</w:t>
      </w:r>
    </w:p>
    <w:p w:rsidR="005A1DBE" w:rsidRPr="000A3794" w:rsidRDefault="00F77419" w:rsidP="00BB75DB">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من منطق تنفيذ الأنشطة لتحقيق الأهداف</w:t>
      </w:r>
      <w:r w:rsidR="00BB75DB">
        <w:rPr>
          <w:rFonts w:asciiTheme="majorBidi" w:hAnsiTheme="majorBidi" w:cstheme="majorBidi"/>
          <w:color w:val="000000"/>
          <w:sz w:val="28"/>
          <w:szCs w:val="28"/>
          <w:shd w:val="clear" w:color="auto" w:fill="FFFFFF"/>
        </w:rPr>
        <w:t xml:space="preserve"> </w:t>
      </w:r>
      <w:r w:rsidRPr="000A3794">
        <w:rPr>
          <w:rFonts w:asciiTheme="majorBidi" w:hAnsiTheme="majorBidi" w:cstheme="majorBidi"/>
          <w:color w:val="000000"/>
          <w:sz w:val="28"/>
          <w:szCs w:val="28"/>
          <w:shd w:val="clear" w:color="auto" w:fill="FFFFFF"/>
          <w:rtl/>
        </w:rPr>
        <w:t xml:space="preserve">إلى منطق </w:t>
      </w:r>
      <w:r w:rsidR="009E4468" w:rsidRPr="000A3794">
        <w:rPr>
          <w:rFonts w:asciiTheme="majorBidi" w:hAnsiTheme="majorBidi" w:cstheme="majorBidi"/>
          <w:color w:val="000000"/>
          <w:sz w:val="28"/>
          <w:szCs w:val="28"/>
          <w:shd w:val="clear" w:color="auto" w:fill="FFFFFF"/>
          <w:rtl/>
        </w:rPr>
        <w:t>تلمذة مشتركة ومحولة</w:t>
      </w:r>
      <w:r w:rsidR="00BB75DB">
        <w:rPr>
          <w:rFonts w:asciiTheme="majorBidi" w:hAnsiTheme="majorBidi" w:cstheme="majorBidi"/>
          <w:color w:val="000000"/>
          <w:sz w:val="28"/>
          <w:szCs w:val="28"/>
          <w:shd w:val="clear" w:color="auto" w:fill="FFFFFF"/>
        </w:rPr>
        <w:t>.</w:t>
      </w:r>
    </w:p>
    <w:p w:rsidR="009E4468" w:rsidRPr="000A3794" w:rsidRDefault="009E4468" w:rsidP="009E4468">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أ</w:t>
      </w:r>
      <w:r w:rsidR="0010092C" w:rsidRPr="000A3794">
        <w:rPr>
          <w:rFonts w:asciiTheme="majorBidi" w:hAnsiTheme="majorBidi" w:cstheme="majorBidi"/>
          <w:color w:val="000000"/>
          <w:sz w:val="28"/>
          <w:szCs w:val="28"/>
          <w:shd w:val="clear" w:color="auto" w:fill="FFFFFF"/>
          <w:rtl/>
        </w:rPr>
        <w:t xml:space="preserve">. </w:t>
      </w:r>
      <w:r w:rsidRPr="000A3794">
        <w:rPr>
          <w:rFonts w:asciiTheme="majorBidi" w:hAnsiTheme="majorBidi" w:cstheme="majorBidi"/>
          <w:color w:val="000000"/>
          <w:sz w:val="28"/>
          <w:szCs w:val="28"/>
          <w:shd w:val="clear" w:color="auto" w:fill="FFFFFF"/>
          <w:rtl/>
        </w:rPr>
        <w:t xml:space="preserve"> الأسس</w:t>
      </w:r>
    </w:p>
    <w:p w:rsidR="009E4468" w:rsidRPr="000A3794" w:rsidRDefault="009E4468" w:rsidP="009E4468">
      <w:pPr>
        <w:pStyle w:val="Paragrafoelenco"/>
        <w:numPr>
          <w:ilvl w:val="0"/>
          <w:numId w:val="1"/>
        </w:numPr>
        <w:bidi/>
        <w:rPr>
          <w:rFonts w:asciiTheme="majorBidi" w:hAnsiTheme="majorBidi" w:cstheme="majorBidi"/>
          <w:color w:val="000000"/>
          <w:sz w:val="28"/>
          <w:szCs w:val="28"/>
          <w:shd w:val="clear" w:color="auto" w:fill="FFFFFF"/>
        </w:rPr>
      </w:pPr>
      <w:r w:rsidRPr="000A3794">
        <w:rPr>
          <w:rFonts w:asciiTheme="majorBidi" w:hAnsiTheme="majorBidi" w:cstheme="majorBidi"/>
          <w:color w:val="000000"/>
          <w:sz w:val="28"/>
          <w:szCs w:val="28"/>
          <w:shd w:val="clear" w:color="auto" w:fill="FFFFFF"/>
          <w:rtl/>
        </w:rPr>
        <w:t>يستند العمل الرعوي دائمًا إلى لاهوت رعوي، أي تفكير منهجي ذو طابع عملي يتعلق بتعزيز الحياة البشرية والدفاع عنها.</w:t>
      </w:r>
    </w:p>
    <w:p w:rsidR="009E4468" w:rsidRPr="000A3794" w:rsidRDefault="009E4468" w:rsidP="009E4468">
      <w:pPr>
        <w:pStyle w:val="Paragrafoelenco"/>
        <w:numPr>
          <w:ilvl w:val="0"/>
          <w:numId w:val="1"/>
        </w:numPr>
        <w:bidi/>
        <w:rPr>
          <w:rFonts w:asciiTheme="majorBidi" w:hAnsiTheme="majorBidi" w:cstheme="majorBidi"/>
          <w:color w:val="000000"/>
          <w:sz w:val="28"/>
          <w:szCs w:val="28"/>
          <w:shd w:val="clear" w:color="auto" w:fill="FFFFFF"/>
        </w:rPr>
      </w:pPr>
      <w:r w:rsidRPr="000A3794">
        <w:rPr>
          <w:rFonts w:asciiTheme="majorBidi" w:hAnsiTheme="majorBidi" w:cstheme="majorBidi"/>
          <w:color w:val="000000"/>
          <w:sz w:val="28"/>
          <w:szCs w:val="28"/>
          <w:shd w:val="clear" w:color="auto" w:fill="FFFFFF"/>
          <w:rtl/>
        </w:rPr>
        <w:t>في العمل الرعوي، تعبر الكنيسة عن تدخل الله المستمر والمحب في تاريخ كل إنسان.</w:t>
      </w:r>
    </w:p>
    <w:p w:rsidR="009E4468" w:rsidRPr="000A3794" w:rsidRDefault="009E4468" w:rsidP="009E4468">
      <w:pPr>
        <w:pStyle w:val="Paragrafoelenco"/>
        <w:numPr>
          <w:ilvl w:val="0"/>
          <w:numId w:val="1"/>
        </w:numPr>
        <w:bidi/>
        <w:rPr>
          <w:rFonts w:asciiTheme="majorBidi" w:hAnsiTheme="majorBidi" w:cstheme="majorBidi"/>
          <w:color w:val="000000"/>
          <w:sz w:val="28"/>
          <w:szCs w:val="28"/>
          <w:shd w:val="clear" w:color="auto" w:fill="FFFFFF"/>
        </w:rPr>
      </w:pPr>
      <w:r w:rsidRPr="000A3794">
        <w:rPr>
          <w:rFonts w:asciiTheme="majorBidi" w:hAnsiTheme="majorBidi" w:cstheme="majorBidi"/>
          <w:color w:val="000000"/>
          <w:sz w:val="28"/>
          <w:szCs w:val="28"/>
          <w:shd w:val="clear" w:color="auto" w:fill="FFFFFF"/>
          <w:rtl/>
        </w:rPr>
        <w:t xml:space="preserve">إن إنجيل الحياة ليس مجرد تأمل بسيط، </w:t>
      </w:r>
      <w:r w:rsidR="00081744" w:rsidRPr="000A3794">
        <w:rPr>
          <w:rFonts w:asciiTheme="majorBidi" w:hAnsiTheme="majorBidi" w:cstheme="majorBidi"/>
          <w:color w:val="000000"/>
          <w:sz w:val="28"/>
          <w:szCs w:val="28"/>
          <w:shd w:val="clear" w:color="auto" w:fill="FFFFFF"/>
          <w:rtl/>
        </w:rPr>
        <w:t>وإن كان أصيلًا وعميقًا؛ إنه واقع ملموس وشخصي، لأنه يتمثل في إعلان شخص يس</w:t>
      </w:r>
      <w:r w:rsidR="000A3794" w:rsidRPr="000A3794">
        <w:rPr>
          <w:rFonts w:asciiTheme="majorBidi" w:hAnsiTheme="majorBidi" w:cstheme="majorBidi"/>
          <w:color w:val="000000"/>
          <w:sz w:val="28"/>
          <w:szCs w:val="28"/>
          <w:shd w:val="clear" w:color="auto" w:fill="FFFFFF"/>
          <w:rtl/>
        </w:rPr>
        <w:t>وع المسيح نفسه. لا ينبغي أن ننسى</w:t>
      </w:r>
      <w:r w:rsidR="00081744" w:rsidRPr="000A3794">
        <w:rPr>
          <w:rFonts w:asciiTheme="majorBidi" w:hAnsiTheme="majorBidi" w:cstheme="majorBidi"/>
          <w:color w:val="000000"/>
          <w:sz w:val="28"/>
          <w:szCs w:val="28"/>
          <w:shd w:val="clear" w:color="auto" w:fill="FFFFFF"/>
          <w:rtl/>
        </w:rPr>
        <w:t xml:space="preserve"> هذا البعد، عند الدفاع عن كل حياة بشرية وحمايتها.</w:t>
      </w:r>
    </w:p>
    <w:p w:rsidR="00081744" w:rsidRPr="000A3794" w:rsidRDefault="00C95A2C" w:rsidP="00081744">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إن عبارة "الحياة البشرية" تعني كل شخص، ينبغي دائمًا أن يُصان، ويُرحب به، ويرافق باعتباره هيكلًا مقدسًا لحضور الله.</w:t>
      </w:r>
    </w:p>
    <w:p w:rsidR="005A1DBE" w:rsidRPr="000A3794" w:rsidRDefault="005A1DBE">
      <w:pPr>
        <w:rPr>
          <w:rFonts w:asciiTheme="majorBidi" w:hAnsiTheme="majorBidi" w:cstheme="majorBidi"/>
          <w:color w:val="000000"/>
          <w:sz w:val="28"/>
          <w:szCs w:val="28"/>
          <w:shd w:val="clear" w:color="auto" w:fill="FFFFFF"/>
          <w:rtl/>
        </w:rPr>
      </w:pPr>
    </w:p>
    <w:p w:rsidR="00C95A2C" w:rsidRPr="000A3794" w:rsidRDefault="0010092C" w:rsidP="0010092C">
      <w:p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2.</w:t>
      </w:r>
      <w:r w:rsidR="00C95A2C" w:rsidRPr="000A3794">
        <w:rPr>
          <w:rFonts w:asciiTheme="majorBidi" w:hAnsiTheme="majorBidi" w:cstheme="majorBidi"/>
          <w:color w:val="000000"/>
          <w:sz w:val="28"/>
          <w:szCs w:val="28"/>
          <w:shd w:val="clear" w:color="auto" w:fill="FFFFFF"/>
          <w:rtl/>
        </w:rPr>
        <w:t xml:space="preserve"> الأسس والخصائص الرعوية للحياة الإنسانية</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ب الخصائص</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رعوية الحياة الإنسانية تشرك الجميع بطريقة شاملة</w:t>
      </w:r>
    </w:p>
    <w:p w:rsidR="005A1DBE" w:rsidRPr="000A3794" w:rsidRDefault="005A1DBE" w:rsidP="00C95A2C">
      <w:pPr>
        <w:pStyle w:val="Paragrafoelenco"/>
        <w:bidi/>
        <w:rPr>
          <w:rFonts w:asciiTheme="majorBidi" w:hAnsiTheme="majorBidi" w:cstheme="majorBidi"/>
          <w:color w:val="000000"/>
          <w:sz w:val="28"/>
          <w:szCs w:val="28"/>
          <w:shd w:val="clear" w:color="auto" w:fill="FFFFFF"/>
          <w:rtl/>
        </w:rPr>
      </w:pPr>
    </w:p>
    <w:p w:rsidR="00C95A2C" w:rsidRPr="000A3794" w:rsidRDefault="00C95A2C" w:rsidP="005A1DBE">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رعوية  الشباب</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التعليم المسيحي</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تكوين العلمانيين</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رعوية العائلة</w:t>
      </w: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p>
    <w:p w:rsidR="00C95A2C" w:rsidRPr="000A3794" w:rsidRDefault="00C95A2C" w:rsidP="00C95A2C">
      <w:pPr>
        <w:pStyle w:val="Paragrafoelenco"/>
        <w:bidi/>
        <w:rPr>
          <w:rFonts w:asciiTheme="majorBidi" w:hAnsiTheme="majorBidi" w:cstheme="majorBidi"/>
          <w:color w:val="000000"/>
          <w:sz w:val="28"/>
          <w:szCs w:val="28"/>
          <w:shd w:val="clear" w:color="auto" w:fill="FFFFFF"/>
          <w:rtl/>
        </w:rPr>
      </w:pPr>
    </w:p>
    <w:p w:rsidR="00C95A2C" w:rsidRPr="000A3794" w:rsidRDefault="0010092C" w:rsidP="00C95A2C">
      <w:pPr>
        <w:pStyle w:val="Paragrafoelenco"/>
        <w:numPr>
          <w:ilvl w:val="0"/>
          <w:numId w:val="2"/>
        </w:numPr>
        <w:bidi/>
        <w:rPr>
          <w:rFonts w:asciiTheme="majorBidi" w:hAnsiTheme="majorBidi" w:cstheme="majorBidi"/>
          <w:color w:val="000000"/>
          <w:sz w:val="28"/>
          <w:szCs w:val="28"/>
          <w:shd w:val="clear" w:color="auto" w:fill="FFFFFF"/>
        </w:rPr>
      </w:pPr>
      <w:r w:rsidRPr="000A3794">
        <w:rPr>
          <w:rFonts w:asciiTheme="majorBidi" w:hAnsiTheme="majorBidi" w:cstheme="majorBidi"/>
          <w:color w:val="000000"/>
          <w:sz w:val="28"/>
          <w:szCs w:val="28"/>
          <w:shd w:val="clear" w:color="auto" w:fill="FFFFFF"/>
          <w:rtl/>
        </w:rPr>
        <w:t xml:space="preserve">منخرطة في </w:t>
      </w:r>
      <w:r w:rsidR="00C95A2C" w:rsidRPr="000A3794">
        <w:rPr>
          <w:rFonts w:asciiTheme="majorBidi" w:hAnsiTheme="majorBidi" w:cstheme="majorBidi"/>
          <w:color w:val="000000"/>
          <w:sz w:val="28"/>
          <w:szCs w:val="28"/>
          <w:shd w:val="clear" w:color="auto" w:fill="FFFFFF"/>
          <w:rtl/>
        </w:rPr>
        <w:t>حوار مع ال</w:t>
      </w:r>
      <w:r w:rsidR="00171028" w:rsidRPr="000A3794">
        <w:rPr>
          <w:rFonts w:asciiTheme="majorBidi" w:hAnsiTheme="majorBidi" w:cstheme="majorBidi"/>
          <w:color w:val="000000"/>
          <w:sz w:val="28"/>
          <w:szCs w:val="28"/>
          <w:shd w:val="clear" w:color="auto" w:fill="FFFFFF"/>
          <w:rtl/>
        </w:rPr>
        <w:t>كنيسة بأكملها على المستوى العالمي (مع الهيئات المتخصصة في الكرسي الرسولي/ الدوائر)، على المستوى ا</w:t>
      </w:r>
      <w:r w:rsidRPr="000A3794">
        <w:rPr>
          <w:rFonts w:asciiTheme="majorBidi" w:hAnsiTheme="majorBidi" w:cstheme="majorBidi"/>
          <w:color w:val="000000"/>
          <w:sz w:val="28"/>
          <w:szCs w:val="28"/>
          <w:shd w:val="clear" w:color="auto" w:fill="FFFFFF"/>
          <w:rtl/>
        </w:rPr>
        <w:t>لخاص (بين المجالس الأسقفية و</w:t>
      </w:r>
      <w:r w:rsidR="00171028" w:rsidRPr="000A3794">
        <w:rPr>
          <w:rFonts w:asciiTheme="majorBidi" w:hAnsiTheme="majorBidi" w:cstheme="majorBidi"/>
          <w:color w:val="000000"/>
          <w:sz w:val="28"/>
          <w:szCs w:val="28"/>
          <w:shd w:val="clear" w:color="auto" w:fill="FFFFFF"/>
          <w:rtl/>
        </w:rPr>
        <w:t>الدوائر)، مع منظمات أخرى (الجامعات والجمعيات وغيرها).</w:t>
      </w:r>
    </w:p>
    <w:p w:rsidR="005A1DBE" w:rsidRPr="00BB75DB" w:rsidRDefault="00171028" w:rsidP="00BB75DB">
      <w:pPr>
        <w:pStyle w:val="Paragrafoelenco"/>
        <w:numPr>
          <w:ilvl w:val="0"/>
          <w:numId w:val="2"/>
        </w:numPr>
        <w:bidi/>
        <w:rPr>
          <w:rFonts w:asciiTheme="majorBidi" w:hAnsiTheme="majorBidi" w:cstheme="majorBidi"/>
          <w:color w:val="000000"/>
          <w:sz w:val="28"/>
          <w:szCs w:val="28"/>
          <w:shd w:val="clear" w:color="auto" w:fill="FFFFFF"/>
          <w:rtl/>
        </w:rPr>
      </w:pPr>
      <w:r w:rsidRPr="000A3794">
        <w:rPr>
          <w:rFonts w:asciiTheme="majorBidi" w:hAnsiTheme="majorBidi" w:cstheme="majorBidi"/>
          <w:color w:val="000000"/>
          <w:sz w:val="28"/>
          <w:szCs w:val="28"/>
          <w:shd w:val="clear" w:color="auto" w:fill="FFFFFF"/>
          <w:rtl/>
        </w:rPr>
        <w:t xml:space="preserve">منتبهة </w:t>
      </w:r>
      <w:r w:rsidR="004B3CE3" w:rsidRPr="000A3794">
        <w:rPr>
          <w:rFonts w:asciiTheme="majorBidi" w:hAnsiTheme="majorBidi" w:cstheme="majorBidi"/>
          <w:color w:val="000000"/>
          <w:sz w:val="28"/>
          <w:szCs w:val="28"/>
          <w:shd w:val="clear" w:color="auto" w:fill="FFFFFF"/>
          <w:rtl/>
        </w:rPr>
        <w:t>لمراحل الحياة البشرية المختلفة وتلك الأوضاع الاجتماعية التي تسبب عدم المساواة والظلم.</w:t>
      </w:r>
    </w:p>
    <w:p w:rsidR="00EF787E" w:rsidRPr="000A3794" w:rsidRDefault="00EF787E" w:rsidP="0010092C">
      <w:pPr>
        <w:bidi/>
        <w:rPr>
          <w:rFonts w:asciiTheme="majorBidi" w:hAnsiTheme="majorBidi" w:cstheme="majorBidi"/>
          <w:sz w:val="28"/>
          <w:szCs w:val="28"/>
          <w:rtl/>
          <w:lang w:val="it-IT"/>
        </w:rPr>
      </w:pPr>
      <w:r w:rsidRPr="000A3794">
        <w:rPr>
          <w:rFonts w:asciiTheme="majorBidi" w:hAnsiTheme="majorBidi" w:cstheme="majorBidi"/>
          <w:sz w:val="28"/>
          <w:szCs w:val="28"/>
          <w:rtl/>
          <w:lang w:val="it-IT"/>
        </w:rPr>
        <w:lastRenderedPageBreak/>
        <w:t>3</w:t>
      </w:r>
      <w:r w:rsidR="0010092C" w:rsidRPr="000A3794">
        <w:rPr>
          <w:rFonts w:asciiTheme="majorBidi" w:hAnsiTheme="majorBidi" w:cstheme="majorBidi"/>
          <w:sz w:val="28"/>
          <w:szCs w:val="28"/>
          <w:rtl/>
          <w:lang w:val="it-IT"/>
        </w:rPr>
        <w:t>.</w:t>
      </w:r>
      <w:r w:rsidRPr="000A3794">
        <w:rPr>
          <w:rFonts w:asciiTheme="majorBidi" w:hAnsiTheme="majorBidi" w:cstheme="majorBidi"/>
          <w:sz w:val="28"/>
          <w:szCs w:val="28"/>
          <w:rtl/>
          <w:lang w:val="it-IT"/>
        </w:rPr>
        <w:t xml:space="preserve"> إدراك الكنائس المحلية</w:t>
      </w:r>
    </w:p>
    <w:p w:rsidR="00EF787E" w:rsidRPr="000A3794" w:rsidRDefault="00EF787E" w:rsidP="00EF787E">
      <w:pPr>
        <w:bidi/>
        <w:rPr>
          <w:rFonts w:asciiTheme="majorBidi" w:hAnsiTheme="majorBidi" w:cstheme="majorBidi"/>
          <w:sz w:val="28"/>
          <w:szCs w:val="28"/>
          <w:rtl/>
          <w:lang w:val="it-IT"/>
        </w:rPr>
      </w:pPr>
      <w:r w:rsidRPr="000A3794">
        <w:rPr>
          <w:rFonts w:asciiTheme="majorBidi" w:hAnsiTheme="majorBidi" w:cstheme="majorBidi"/>
          <w:sz w:val="28"/>
          <w:szCs w:val="28"/>
          <w:rtl/>
          <w:lang w:val="it-IT"/>
        </w:rPr>
        <w:t>مبدأ الواقع</w:t>
      </w:r>
    </w:p>
    <w:p w:rsidR="00EF787E" w:rsidRPr="000A3794" w:rsidRDefault="00EF787E" w:rsidP="00DD123B">
      <w:pPr>
        <w:bidi/>
        <w:rPr>
          <w:rFonts w:asciiTheme="majorBidi" w:hAnsiTheme="majorBidi" w:cstheme="majorBidi"/>
          <w:sz w:val="28"/>
          <w:szCs w:val="28"/>
          <w:rtl/>
          <w:lang w:bidi="ar-EG"/>
        </w:rPr>
      </w:pPr>
      <w:r w:rsidRPr="000A3794">
        <w:rPr>
          <w:rFonts w:asciiTheme="majorBidi" w:hAnsiTheme="majorBidi" w:cstheme="majorBidi"/>
          <w:sz w:val="28"/>
          <w:szCs w:val="28"/>
          <w:rtl/>
          <w:lang w:val="it-IT"/>
        </w:rPr>
        <w:t xml:space="preserve">من خلال الإصغاء إلى خبرات الأساقفة في </w:t>
      </w:r>
      <w:r w:rsidR="00DD123B" w:rsidRPr="000A3794">
        <w:rPr>
          <w:rFonts w:asciiTheme="majorBidi" w:hAnsiTheme="majorBidi" w:cstheme="majorBidi"/>
          <w:sz w:val="28"/>
          <w:szCs w:val="28"/>
          <w:rtl/>
          <w:lang w:val="it-IT"/>
        </w:rPr>
        <w:t>الزيارات "إلى الأعتاب الرّسوليّة"</w:t>
      </w:r>
      <w:r w:rsidR="00DD123B" w:rsidRPr="000A3794">
        <w:rPr>
          <w:rFonts w:asciiTheme="majorBidi" w:hAnsiTheme="majorBidi" w:cstheme="majorBidi"/>
          <w:sz w:val="28"/>
          <w:szCs w:val="28"/>
          <w:rtl/>
          <w:lang w:bidi="ar-EG"/>
        </w:rPr>
        <w:t xml:space="preserve">، وكذلك العديد من الوقائع الكنسية، ظهر قلق واسع بشأن </w:t>
      </w:r>
      <w:r w:rsidR="00941362" w:rsidRPr="000A3794">
        <w:rPr>
          <w:rFonts w:asciiTheme="majorBidi" w:hAnsiTheme="majorBidi" w:cstheme="majorBidi"/>
          <w:sz w:val="28"/>
          <w:szCs w:val="28"/>
          <w:rtl/>
          <w:lang w:bidi="ar-EG"/>
        </w:rPr>
        <w:t xml:space="preserve">الانتهاكات الخطيرة للحياة البشرية، كما برزت حاجة واضحة لتوسيع النظر </w:t>
      </w:r>
      <w:r w:rsidR="00115C28" w:rsidRPr="000A3794">
        <w:rPr>
          <w:rFonts w:asciiTheme="majorBidi" w:hAnsiTheme="majorBidi" w:cstheme="majorBidi"/>
          <w:sz w:val="28"/>
          <w:szCs w:val="28"/>
          <w:rtl/>
          <w:lang w:bidi="ar-EG"/>
        </w:rPr>
        <w:t>ليشمل قضايا</w:t>
      </w:r>
      <w:r w:rsidR="008309F6" w:rsidRPr="000A3794">
        <w:rPr>
          <w:rFonts w:asciiTheme="majorBidi" w:hAnsiTheme="majorBidi" w:cstheme="majorBidi"/>
          <w:sz w:val="28"/>
          <w:szCs w:val="28"/>
          <w:rtl/>
          <w:lang w:bidi="ar-EG"/>
        </w:rPr>
        <w:t xml:space="preserve"> تتجاوز</w:t>
      </w:r>
      <w:r w:rsidR="00115C28" w:rsidRPr="000A3794">
        <w:rPr>
          <w:rFonts w:asciiTheme="majorBidi" w:hAnsiTheme="majorBidi" w:cstheme="majorBidi"/>
          <w:sz w:val="28"/>
          <w:szCs w:val="28"/>
          <w:rtl/>
          <w:lang w:bidi="ar-EG"/>
        </w:rPr>
        <w:t xml:space="preserve"> موضوعية</w:t>
      </w:r>
      <w:r w:rsidR="008309F6" w:rsidRPr="000A3794">
        <w:rPr>
          <w:rFonts w:asciiTheme="majorBidi" w:hAnsiTheme="majorBidi" w:cstheme="majorBidi"/>
          <w:sz w:val="28"/>
          <w:szCs w:val="28"/>
          <w:rtl/>
          <w:lang w:bidi="ar-EG"/>
        </w:rPr>
        <w:t xml:space="preserve"> بداية الحياة ونهايتها، وتظل مع ذلك ذات أولوية.</w:t>
      </w:r>
    </w:p>
    <w:p w:rsidR="00504285" w:rsidRPr="000A3794" w:rsidRDefault="00504285" w:rsidP="00504285">
      <w:pPr>
        <w:bidi/>
        <w:rPr>
          <w:rFonts w:asciiTheme="majorBidi" w:hAnsiTheme="majorBidi" w:cstheme="majorBidi"/>
          <w:sz w:val="28"/>
          <w:szCs w:val="28"/>
          <w:rtl/>
          <w:lang w:bidi="ar-EG"/>
        </w:rPr>
      </w:pPr>
    </w:p>
    <w:p w:rsidR="008309F6" w:rsidRPr="000A3794" w:rsidRDefault="008309F6" w:rsidP="008309F6">
      <w:pPr>
        <w:bidi/>
        <w:rPr>
          <w:rFonts w:asciiTheme="majorBidi" w:hAnsiTheme="majorBidi" w:cstheme="majorBidi"/>
          <w:sz w:val="28"/>
          <w:szCs w:val="28"/>
          <w:rtl/>
          <w:lang w:bidi="ar-EG"/>
        </w:rPr>
      </w:pPr>
      <w:r w:rsidRPr="000A3794">
        <w:rPr>
          <w:rFonts w:asciiTheme="majorBidi" w:hAnsiTheme="majorBidi" w:cstheme="majorBidi"/>
          <w:sz w:val="28"/>
          <w:szCs w:val="28"/>
          <w:rtl/>
          <w:lang w:bidi="ar-EG"/>
        </w:rPr>
        <w:t>الأولويات التي ظهرت من الزيارات "إلى الأعتاب الرّسوليّة"</w:t>
      </w:r>
    </w:p>
    <w:p w:rsidR="00504285" w:rsidRPr="000A3794" w:rsidRDefault="00504285"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الإجهاض القانوني</w:t>
      </w:r>
    </w:p>
    <w:p w:rsidR="00504285" w:rsidRPr="000A3794" w:rsidRDefault="00504285"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الإجهاض السري</w:t>
      </w:r>
    </w:p>
    <w:p w:rsidR="00504285" w:rsidRPr="000A3794" w:rsidRDefault="00504285"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وسائل منع الحمل</w:t>
      </w:r>
    </w:p>
    <w:p w:rsidR="00504285" w:rsidRPr="000A3794" w:rsidRDefault="00504285"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انخفاض معدل المواليد</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التلقيح الاصطناعي</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تأجير الأرحام</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الأخلاق الجنسية/ الجندر</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العنف ضد المرأة</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الإتجار بالنساء والقصر</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المخدرات والإدمان</w:t>
      </w:r>
    </w:p>
    <w:p w:rsidR="00504285" w:rsidRPr="000A3794" w:rsidRDefault="0039675D" w:rsidP="00504285">
      <w:pPr>
        <w:tabs>
          <w:tab w:val="left" w:pos="1630"/>
        </w:tabs>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الانتحار</w:t>
      </w:r>
      <w:r w:rsidR="00504285" w:rsidRPr="000A3794">
        <w:rPr>
          <w:rFonts w:asciiTheme="majorBidi" w:hAnsiTheme="majorBidi" w:cstheme="majorBidi"/>
          <w:sz w:val="28"/>
          <w:szCs w:val="28"/>
          <w:lang w:val="it-IT" w:bidi="ar-EG"/>
        </w:rPr>
        <w:tab/>
      </w:r>
    </w:p>
    <w:p w:rsidR="00504285" w:rsidRPr="000A3794" w:rsidRDefault="00183D0E" w:rsidP="00504285">
      <w:pPr>
        <w:bidi/>
        <w:rPr>
          <w:rFonts w:asciiTheme="majorBidi" w:hAnsiTheme="majorBidi" w:cstheme="majorBidi"/>
          <w:sz w:val="28"/>
          <w:szCs w:val="28"/>
          <w:rtl/>
          <w:lang w:val="it-IT" w:bidi="ar-EG"/>
        </w:rPr>
      </w:pPr>
      <w:r w:rsidRPr="000A3794">
        <w:rPr>
          <w:rFonts w:asciiTheme="majorBidi" w:hAnsiTheme="majorBidi" w:cstheme="majorBidi"/>
          <w:sz w:val="28"/>
          <w:szCs w:val="28"/>
          <w:rtl/>
          <w:lang w:val="it-IT" w:bidi="ar-EG"/>
        </w:rPr>
        <w:t>القتل الرحيم والانتحار بمساعدة الغير</w:t>
      </w:r>
    </w:p>
    <w:p w:rsidR="0010092C" w:rsidRPr="000A3794" w:rsidRDefault="0010092C" w:rsidP="0010092C">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الفقر</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عقوبة الإعدام</w:t>
      </w:r>
    </w:p>
    <w:p w:rsidR="00504285" w:rsidRPr="000A3794" w:rsidRDefault="0039675D" w:rsidP="00504285">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الحرب</w:t>
      </w:r>
    </w:p>
    <w:p w:rsidR="0010092C" w:rsidRPr="000A3794" w:rsidRDefault="0010092C" w:rsidP="00BB75DB">
      <w:pPr>
        <w:bidi/>
        <w:rPr>
          <w:rFonts w:asciiTheme="majorBidi" w:hAnsiTheme="majorBidi" w:cstheme="majorBidi"/>
          <w:sz w:val="28"/>
          <w:szCs w:val="28"/>
          <w:rtl/>
          <w:lang w:val="it-IT" w:bidi="ar-EG"/>
        </w:rPr>
      </w:pPr>
      <w:r w:rsidRPr="000A3794">
        <w:rPr>
          <w:rFonts w:asciiTheme="majorBidi" w:hAnsiTheme="majorBidi" w:cstheme="majorBidi"/>
          <w:sz w:val="28"/>
          <w:szCs w:val="28"/>
          <w:rtl/>
          <w:lang w:val="it-IT" w:bidi="ar-EG"/>
        </w:rPr>
        <w:t>ال</w:t>
      </w:r>
      <w:r w:rsidR="00E6283C" w:rsidRPr="000A3794">
        <w:rPr>
          <w:rFonts w:asciiTheme="majorBidi" w:hAnsiTheme="majorBidi" w:cstheme="majorBidi"/>
          <w:sz w:val="28"/>
          <w:szCs w:val="28"/>
          <w:rtl/>
          <w:lang w:val="it-IT" w:bidi="ar-EG"/>
        </w:rPr>
        <w:t>تمييز ضد الأشخاص ذوي الإعاقة</w:t>
      </w:r>
    </w:p>
    <w:p w:rsidR="00E6283C" w:rsidRPr="000A3794" w:rsidRDefault="00E6283C" w:rsidP="00E6283C">
      <w:pPr>
        <w:bidi/>
        <w:rPr>
          <w:rFonts w:asciiTheme="majorBidi" w:hAnsiTheme="majorBidi" w:cstheme="majorBidi"/>
          <w:sz w:val="28"/>
          <w:szCs w:val="28"/>
          <w:rtl/>
          <w:lang w:val="it-IT" w:bidi="ar-EG"/>
        </w:rPr>
      </w:pPr>
      <w:r w:rsidRPr="000A3794">
        <w:rPr>
          <w:rFonts w:asciiTheme="majorBidi" w:hAnsiTheme="majorBidi" w:cstheme="majorBidi"/>
          <w:sz w:val="28"/>
          <w:szCs w:val="28"/>
          <w:rtl/>
          <w:lang w:val="it-IT" w:bidi="ar-EG"/>
        </w:rPr>
        <w:lastRenderedPageBreak/>
        <w:t>اليوم توجد "ضواحي وجودية" تحتاج الكنيسة إلى تنمية كفاءات جديدة لتستطيع مرافقة الشباب والعائلات والجماعات. من الو</w:t>
      </w:r>
      <w:r w:rsidR="000A3794" w:rsidRPr="000A3794">
        <w:rPr>
          <w:rFonts w:asciiTheme="majorBidi" w:hAnsiTheme="majorBidi" w:cstheme="majorBidi"/>
          <w:sz w:val="28"/>
          <w:szCs w:val="28"/>
          <w:rtl/>
          <w:lang w:val="it-IT" w:bidi="ar-EG"/>
        </w:rPr>
        <w:t>ا</w:t>
      </w:r>
      <w:r w:rsidRPr="000A3794">
        <w:rPr>
          <w:rFonts w:asciiTheme="majorBidi" w:hAnsiTheme="majorBidi" w:cstheme="majorBidi"/>
          <w:sz w:val="28"/>
          <w:szCs w:val="28"/>
          <w:rtl/>
          <w:lang w:val="it-IT" w:bidi="ar-EG"/>
        </w:rPr>
        <w:t xml:space="preserve">جب تقديم العون لمن يعيشون في عزلة عميقة، أو </w:t>
      </w:r>
      <w:r w:rsidR="00BC06B8" w:rsidRPr="000A3794">
        <w:rPr>
          <w:rFonts w:asciiTheme="majorBidi" w:hAnsiTheme="majorBidi" w:cstheme="majorBidi"/>
          <w:sz w:val="28"/>
          <w:szCs w:val="28"/>
          <w:rtl/>
          <w:lang w:val="it-IT" w:bidi="ar-EG"/>
        </w:rPr>
        <w:t xml:space="preserve">يأس، أو فراغ روحي، خاصةً في سياقات الفقر المدقع. </w:t>
      </w:r>
      <w:r w:rsidR="004D7206" w:rsidRPr="000A3794">
        <w:rPr>
          <w:rFonts w:asciiTheme="majorBidi" w:hAnsiTheme="majorBidi" w:cstheme="majorBidi"/>
          <w:sz w:val="28"/>
          <w:szCs w:val="28"/>
          <w:rtl/>
          <w:lang w:val="it-IT" w:bidi="ar-EG"/>
        </w:rPr>
        <w:t xml:space="preserve">نسبية قيمة الحياة البشرية تمتد أيضًا </w:t>
      </w:r>
      <w:r w:rsidR="007024B2" w:rsidRPr="000A3794">
        <w:rPr>
          <w:rFonts w:asciiTheme="majorBidi" w:hAnsiTheme="majorBidi" w:cstheme="majorBidi"/>
          <w:sz w:val="28"/>
          <w:szCs w:val="28"/>
          <w:rtl/>
          <w:lang w:val="it-IT" w:bidi="ar-EG"/>
        </w:rPr>
        <w:t>لتشمل مجالات تتعلق بالتنمية الاقتصادية الاجتماعية لشعوب عديد في العالم، حيث تظهر "ثقافة الإقصاء" (على سبيل المثال: كبار السن، والعنف ضد النساء</w:t>
      </w:r>
      <w:r w:rsidR="0010092C" w:rsidRPr="000A3794">
        <w:rPr>
          <w:rFonts w:asciiTheme="majorBidi" w:hAnsiTheme="majorBidi" w:cstheme="majorBidi"/>
          <w:sz w:val="28"/>
          <w:szCs w:val="28"/>
          <w:rtl/>
          <w:lang w:val="it-IT" w:bidi="ar-EG"/>
        </w:rPr>
        <w:t>،</w:t>
      </w:r>
      <w:r w:rsidR="007024B2" w:rsidRPr="000A3794">
        <w:rPr>
          <w:rFonts w:asciiTheme="majorBidi" w:hAnsiTheme="majorBidi" w:cstheme="majorBidi"/>
          <w:sz w:val="28"/>
          <w:szCs w:val="28"/>
          <w:rtl/>
          <w:lang w:val="it-IT" w:bidi="ar-EG"/>
        </w:rPr>
        <w:t xml:space="preserve"> وإساءة معاملة القصر، والفقر).</w:t>
      </w:r>
    </w:p>
    <w:p w:rsidR="007024B2" w:rsidRPr="000A3794" w:rsidRDefault="007024B2" w:rsidP="00A3449C">
      <w:pPr>
        <w:bidi/>
        <w:rPr>
          <w:rFonts w:asciiTheme="majorBidi" w:hAnsiTheme="majorBidi" w:cstheme="majorBidi"/>
          <w:sz w:val="28"/>
          <w:szCs w:val="28"/>
          <w:rtl/>
          <w:lang w:val="it-IT" w:bidi="ar-EG"/>
        </w:rPr>
      </w:pPr>
      <w:r w:rsidRPr="000A3794">
        <w:rPr>
          <w:rFonts w:asciiTheme="majorBidi" w:hAnsiTheme="majorBidi" w:cstheme="majorBidi"/>
          <w:sz w:val="28"/>
          <w:szCs w:val="28"/>
          <w:rtl/>
          <w:lang w:val="it-IT" w:bidi="ar-EG"/>
        </w:rPr>
        <w:t>علينا أن نلتزم بشجاعة لكي " يُعترف بكل شخص ويُعامل باحترام ومحبة، انطلاقًا من كرامة غير قابلة للمساومة" (</w:t>
      </w:r>
      <w:r w:rsidR="00A3449C" w:rsidRPr="000A3794">
        <w:rPr>
          <w:rFonts w:asciiTheme="majorBidi" w:hAnsiTheme="majorBidi" w:cstheme="majorBidi"/>
          <w:sz w:val="28"/>
          <w:szCs w:val="28"/>
          <w:rtl/>
          <w:lang w:val="it-IT" w:bidi="ar-EG"/>
        </w:rPr>
        <w:t>الكرامة اللانهائية</w:t>
      </w:r>
      <w:r w:rsidRPr="000A3794">
        <w:rPr>
          <w:rFonts w:asciiTheme="majorBidi" w:hAnsiTheme="majorBidi" w:cstheme="majorBidi"/>
          <w:sz w:val="28"/>
          <w:szCs w:val="28"/>
          <w:rtl/>
          <w:lang w:val="it-IT" w:bidi="ar-EG"/>
        </w:rPr>
        <w:t>، 2)</w:t>
      </w:r>
    </w:p>
    <w:p w:rsidR="007024B2" w:rsidRPr="000A3794" w:rsidRDefault="007024B2" w:rsidP="00A3449C">
      <w:pPr>
        <w:bidi/>
        <w:rPr>
          <w:rFonts w:asciiTheme="majorBidi" w:hAnsiTheme="majorBidi" w:cstheme="majorBidi"/>
          <w:sz w:val="28"/>
          <w:szCs w:val="28"/>
          <w:lang w:val="it-IT" w:bidi="ar-EG"/>
        </w:rPr>
      </w:pPr>
      <w:r w:rsidRPr="000A3794">
        <w:rPr>
          <w:rFonts w:asciiTheme="majorBidi" w:hAnsiTheme="majorBidi" w:cstheme="majorBidi"/>
          <w:sz w:val="28"/>
          <w:szCs w:val="28"/>
          <w:rtl/>
          <w:lang w:val="it-IT" w:bidi="ar-EG"/>
        </w:rPr>
        <w:t xml:space="preserve">هذا المبدأ، </w:t>
      </w:r>
      <w:r w:rsidR="00D95704" w:rsidRPr="000A3794">
        <w:rPr>
          <w:rFonts w:asciiTheme="majorBidi" w:hAnsiTheme="majorBidi" w:cstheme="majorBidi"/>
          <w:sz w:val="28"/>
          <w:szCs w:val="28"/>
          <w:rtl/>
          <w:lang w:val="it-IT" w:bidi="ar-EG"/>
        </w:rPr>
        <w:t>الذي يمكن إدراكه بالعقل البشري وحده، يمثل "قيمة إنجيلية لا يمكن احتقارها دون إهانة جسيمة للخالق" (</w:t>
      </w:r>
      <w:r w:rsidR="00A3449C" w:rsidRPr="000A3794">
        <w:rPr>
          <w:rFonts w:asciiTheme="majorBidi" w:hAnsiTheme="majorBidi" w:cstheme="majorBidi"/>
          <w:sz w:val="28"/>
          <w:szCs w:val="28"/>
          <w:rtl/>
          <w:lang w:val="it-IT" w:bidi="ar-EG"/>
        </w:rPr>
        <w:t>الكرامة اللانهائية</w:t>
      </w:r>
      <w:r w:rsidR="00D95704" w:rsidRPr="000A3794">
        <w:rPr>
          <w:rFonts w:asciiTheme="majorBidi" w:hAnsiTheme="majorBidi" w:cstheme="majorBidi"/>
          <w:sz w:val="28"/>
          <w:szCs w:val="28"/>
          <w:rtl/>
          <w:lang w:val="it-IT" w:bidi="ar-EG"/>
        </w:rPr>
        <w:t>، 4)</w:t>
      </w:r>
    </w:p>
    <w:p w:rsidR="00697F33" w:rsidRPr="000A3794" w:rsidRDefault="00697F33">
      <w:pPr>
        <w:rPr>
          <w:rFonts w:asciiTheme="majorBidi" w:hAnsiTheme="majorBidi" w:cstheme="majorBidi"/>
          <w:sz w:val="28"/>
          <w:szCs w:val="28"/>
          <w:rtl/>
          <w:lang w:bidi="ar-EG"/>
        </w:rPr>
      </w:pPr>
    </w:p>
    <w:p w:rsidR="00697F33" w:rsidRPr="000A3794" w:rsidRDefault="00697F33" w:rsidP="00CF3DB7">
      <w:pPr>
        <w:bidi/>
        <w:spacing w:after="160" w:line="259" w:lineRule="auto"/>
        <w:jc w:val="both"/>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4</w:t>
      </w:r>
      <w:r w:rsidR="00CF3DB7" w:rsidRPr="000A3794">
        <w:rPr>
          <w:rFonts w:asciiTheme="majorBidi" w:eastAsia="Calibri" w:hAnsiTheme="majorBidi" w:cstheme="majorBidi"/>
          <w:b/>
          <w:bCs/>
          <w:sz w:val="28"/>
          <w:szCs w:val="28"/>
          <w:rtl/>
        </w:rPr>
        <w:t>.</w:t>
      </w:r>
      <w:r w:rsidRPr="000A3794">
        <w:rPr>
          <w:rFonts w:asciiTheme="majorBidi" w:eastAsia="Calibri" w:hAnsiTheme="majorBidi" w:cstheme="majorBidi"/>
          <w:b/>
          <w:bCs/>
          <w:sz w:val="28"/>
          <w:szCs w:val="28"/>
          <w:rtl/>
        </w:rPr>
        <w:t xml:space="preserve"> </w:t>
      </w:r>
      <w:r w:rsidR="00CF3DB7" w:rsidRPr="000A3794">
        <w:rPr>
          <w:rFonts w:asciiTheme="majorBidi" w:eastAsia="Calibri" w:hAnsiTheme="majorBidi" w:cstheme="majorBidi"/>
          <w:b/>
          <w:bCs/>
          <w:sz w:val="28"/>
          <w:szCs w:val="28"/>
          <w:rtl/>
        </w:rPr>
        <w:t xml:space="preserve">ضروريات </w:t>
      </w:r>
      <w:r w:rsidRPr="000A3794">
        <w:rPr>
          <w:rFonts w:asciiTheme="majorBidi" w:eastAsia="Calibri" w:hAnsiTheme="majorBidi" w:cstheme="majorBidi"/>
          <w:b/>
          <w:bCs/>
          <w:sz w:val="28"/>
          <w:szCs w:val="28"/>
          <w:rtl/>
        </w:rPr>
        <w:t>رعوية الحياة الإنسانية</w:t>
      </w:r>
    </w:p>
    <w:p w:rsidR="0022241C" w:rsidRPr="000A3794" w:rsidRDefault="00CF3DB7" w:rsidP="00697F33">
      <w:pPr>
        <w:bidi/>
        <w:spacing w:after="160" w:line="259" w:lineRule="auto"/>
        <w:jc w:val="both"/>
        <w:rPr>
          <w:rFonts w:asciiTheme="majorBidi" w:eastAsia="Calibri" w:hAnsiTheme="majorBidi" w:cstheme="majorBidi"/>
          <w:sz w:val="28"/>
          <w:szCs w:val="28"/>
          <w:rtl/>
          <w:lang w:bidi="ar-EG"/>
        </w:rPr>
      </w:pPr>
      <w:r w:rsidRPr="000A3794">
        <w:rPr>
          <w:rFonts w:asciiTheme="majorBidi" w:eastAsia="Calibri" w:hAnsiTheme="majorBidi" w:cstheme="majorBidi"/>
          <w:sz w:val="28"/>
          <w:szCs w:val="28"/>
          <w:rtl/>
        </w:rPr>
        <w:t>"</w:t>
      </w:r>
      <w:r w:rsidR="00697F33" w:rsidRPr="000A3794">
        <w:rPr>
          <w:rFonts w:asciiTheme="majorBidi" w:eastAsia="Calibri" w:hAnsiTheme="majorBidi" w:cstheme="majorBidi"/>
          <w:sz w:val="28"/>
          <w:szCs w:val="28"/>
          <w:rtl/>
        </w:rPr>
        <w:t>لكل رسالة، يلزم وجود خدام منسجمين مع الروح القدس وقادرين على الأخوّة</w:t>
      </w:r>
      <w:r w:rsidRPr="000A3794">
        <w:rPr>
          <w:rFonts w:asciiTheme="majorBidi" w:eastAsia="Calibri" w:hAnsiTheme="majorBidi" w:cstheme="majorBidi"/>
          <w:sz w:val="28"/>
          <w:szCs w:val="28"/>
          <w:rtl/>
          <w:lang w:bidi="ar-EG"/>
        </w:rPr>
        <w:t>"</w:t>
      </w:r>
      <w:r w:rsidR="00697F33" w:rsidRPr="000A3794">
        <w:rPr>
          <w:rFonts w:asciiTheme="majorBidi" w:eastAsia="Calibri" w:hAnsiTheme="majorBidi" w:cstheme="majorBidi"/>
          <w:sz w:val="28"/>
          <w:szCs w:val="28"/>
          <w:rtl/>
          <w:lang w:bidi="ar-EG"/>
        </w:rPr>
        <w:t xml:space="preserve">. </w:t>
      </w:r>
    </w:p>
    <w:p w:rsidR="00697F33" w:rsidRPr="000A3794" w:rsidRDefault="00697F33" w:rsidP="0022241C">
      <w:pPr>
        <w:bidi/>
        <w:spacing w:after="160" w:line="259" w:lineRule="auto"/>
        <w:jc w:val="both"/>
        <w:rPr>
          <w:rFonts w:asciiTheme="majorBidi" w:eastAsia="Calibri" w:hAnsiTheme="majorBidi" w:cstheme="majorBidi"/>
          <w:sz w:val="28"/>
          <w:szCs w:val="28"/>
          <w:rtl/>
        </w:rPr>
      </w:pPr>
      <w:r w:rsidRPr="000A3794">
        <w:rPr>
          <w:rFonts w:asciiTheme="majorBidi" w:eastAsia="Calibri" w:hAnsiTheme="majorBidi" w:cstheme="majorBidi"/>
          <w:sz w:val="28"/>
          <w:szCs w:val="28"/>
          <w:rtl/>
          <w:lang w:bidi="ar-EG"/>
        </w:rPr>
        <w:t>قداسة البابا فرنسيس</w:t>
      </w:r>
      <w:r w:rsidRPr="000A3794">
        <w:rPr>
          <w:rFonts w:asciiTheme="majorBidi" w:eastAsia="Calibri" w:hAnsiTheme="majorBidi" w:cstheme="majorBidi"/>
          <w:sz w:val="28"/>
          <w:szCs w:val="28"/>
          <w:rtl/>
        </w:rPr>
        <w:t>، 5 نوفمبر 2024</w:t>
      </w:r>
    </w:p>
    <w:p w:rsidR="0022241C" w:rsidRPr="000A3794" w:rsidRDefault="0022241C" w:rsidP="0022241C">
      <w:pPr>
        <w:bidi/>
        <w:spacing w:after="160" w:line="259" w:lineRule="auto"/>
        <w:jc w:val="both"/>
        <w:rPr>
          <w:rFonts w:asciiTheme="majorBidi" w:eastAsia="Calibri" w:hAnsiTheme="majorBidi" w:cstheme="majorBidi"/>
          <w:sz w:val="28"/>
          <w:szCs w:val="28"/>
          <w:rtl/>
        </w:rPr>
      </w:pPr>
    </w:p>
    <w:p w:rsidR="00697F33" w:rsidRPr="000A3794" w:rsidRDefault="00697F33" w:rsidP="00697F33">
      <w:pPr>
        <w:bidi/>
        <w:spacing w:after="160" w:line="259" w:lineRule="auto"/>
        <w:jc w:val="both"/>
        <w:rPr>
          <w:rFonts w:asciiTheme="majorBidi" w:eastAsia="Calibri" w:hAnsiTheme="majorBidi" w:cstheme="majorBidi"/>
          <w:sz w:val="28"/>
          <w:szCs w:val="28"/>
          <w:rtl/>
        </w:rPr>
      </w:pPr>
      <w:r w:rsidRPr="000A3794">
        <w:rPr>
          <w:rFonts w:asciiTheme="majorBidi" w:eastAsia="Calibri" w:hAnsiTheme="majorBidi" w:cstheme="majorBidi"/>
          <w:sz w:val="28"/>
          <w:szCs w:val="28"/>
          <w:rtl/>
        </w:rPr>
        <w:t>أ- ا</w:t>
      </w:r>
      <w:r w:rsidR="0022241C" w:rsidRPr="000A3794">
        <w:rPr>
          <w:rFonts w:asciiTheme="majorBidi" w:eastAsia="Calibri" w:hAnsiTheme="majorBidi" w:cstheme="majorBidi"/>
          <w:sz w:val="28"/>
          <w:szCs w:val="28"/>
          <w:rtl/>
        </w:rPr>
        <w:t>لمشروع كعملية تحول شاملة</w:t>
      </w:r>
    </w:p>
    <w:p w:rsidR="00697F33" w:rsidRPr="000A3794" w:rsidRDefault="00697F33" w:rsidP="00697F33">
      <w:pPr>
        <w:bidi/>
        <w:spacing w:after="160" w:line="259" w:lineRule="auto"/>
        <w:jc w:val="both"/>
        <w:rPr>
          <w:rFonts w:asciiTheme="majorBidi" w:eastAsia="Calibri" w:hAnsiTheme="majorBidi" w:cstheme="majorBidi"/>
          <w:sz w:val="28"/>
          <w:szCs w:val="28"/>
          <w:rtl/>
          <w:lang w:bidi="ar-EG"/>
        </w:rPr>
      </w:pPr>
      <w:r w:rsidRPr="000A3794">
        <w:rPr>
          <w:rFonts w:asciiTheme="majorBidi" w:eastAsia="Calibri" w:hAnsiTheme="majorBidi" w:cstheme="majorBidi"/>
          <w:sz w:val="28"/>
          <w:szCs w:val="28"/>
          <w:rtl/>
        </w:rPr>
        <w:t>ب- بناء فكر كنسي</w:t>
      </w:r>
    </w:p>
    <w:p w:rsidR="00697F33" w:rsidRPr="000A3794" w:rsidRDefault="00697F33" w:rsidP="00697F33">
      <w:pPr>
        <w:bidi/>
        <w:spacing w:after="160" w:line="259" w:lineRule="auto"/>
        <w:jc w:val="both"/>
        <w:rPr>
          <w:rFonts w:asciiTheme="majorBidi" w:eastAsia="Calibri" w:hAnsiTheme="majorBidi" w:cstheme="majorBidi"/>
          <w:sz w:val="28"/>
          <w:szCs w:val="28"/>
          <w:rtl/>
        </w:rPr>
      </w:pPr>
      <w:r w:rsidRPr="000A3794">
        <w:rPr>
          <w:rFonts w:asciiTheme="majorBidi" w:eastAsia="Calibri" w:hAnsiTheme="majorBidi" w:cstheme="majorBidi"/>
          <w:sz w:val="28"/>
          <w:szCs w:val="28"/>
          <w:rtl/>
          <w:lang w:bidi="ar-EG"/>
        </w:rPr>
        <w:t xml:space="preserve">ج- </w:t>
      </w:r>
      <w:r w:rsidRPr="000A3794">
        <w:rPr>
          <w:rFonts w:asciiTheme="majorBidi" w:eastAsia="Calibri" w:hAnsiTheme="majorBidi" w:cstheme="majorBidi"/>
          <w:sz w:val="28"/>
          <w:szCs w:val="28"/>
          <w:rtl/>
        </w:rPr>
        <w:t>الأنثروبولوجيا ا</w:t>
      </w:r>
      <w:r w:rsidR="0022241C" w:rsidRPr="000A3794">
        <w:rPr>
          <w:rFonts w:asciiTheme="majorBidi" w:eastAsia="Calibri" w:hAnsiTheme="majorBidi" w:cstheme="majorBidi"/>
          <w:sz w:val="28"/>
          <w:szCs w:val="28"/>
          <w:rtl/>
        </w:rPr>
        <w:t>لشاملة: أساس المسؤولية المشتركة</w:t>
      </w:r>
    </w:p>
    <w:p w:rsidR="00697F33" w:rsidRPr="000A3794" w:rsidRDefault="00697F33" w:rsidP="00CF3DB7">
      <w:pPr>
        <w:bidi/>
        <w:spacing w:after="160" w:line="259" w:lineRule="auto"/>
        <w:jc w:val="both"/>
        <w:rPr>
          <w:rFonts w:asciiTheme="majorBidi" w:eastAsia="Calibri" w:hAnsiTheme="majorBidi" w:cstheme="majorBidi"/>
          <w:sz w:val="28"/>
          <w:szCs w:val="28"/>
          <w:rtl/>
        </w:rPr>
      </w:pPr>
      <w:r w:rsidRPr="000A3794">
        <w:rPr>
          <w:rFonts w:asciiTheme="majorBidi" w:eastAsia="Calibri" w:hAnsiTheme="majorBidi" w:cstheme="majorBidi"/>
          <w:sz w:val="28"/>
          <w:szCs w:val="28"/>
          <w:rtl/>
          <w:lang w:bidi="ar-EG"/>
        </w:rPr>
        <w:t>د- أ</w:t>
      </w:r>
      <w:r w:rsidR="0022241C" w:rsidRPr="000A3794">
        <w:rPr>
          <w:rFonts w:asciiTheme="majorBidi" w:eastAsia="Calibri" w:hAnsiTheme="majorBidi" w:cstheme="majorBidi"/>
          <w:sz w:val="28"/>
          <w:szCs w:val="28"/>
          <w:rtl/>
        </w:rPr>
        <w:t>سلوب التكوين</w:t>
      </w:r>
    </w:p>
    <w:p w:rsidR="00697F33" w:rsidRPr="000A3794" w:rsidRDefault="00697F33" w:rsidP="00697F33">
      <w:pPr>
        <w:bidi/>
        <w:spacing w:after="160" w:line="259" w:lineRule="auto"/>
        <w:jc w:val="both"/>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أ- المشروع كعملية تحول شاملة</w:t>
      </w:r>
    </w:p>
    <w:p w:rsidR="00697F33" w:rsidRPr="000A3794" w:rsidRDefault="00697F33" w:rsidP="00697F33">
      <w:pPr>
        <w:bidi/>
        <w:spacing w:after="160" w:line="259" w:lineRule="auto"/>
        <w:jc w:val="both"/>
        <w:rPr>
          <w:rFonts w:asciiTheme="majorBidi" w:eastAsia="Calibri" w:hAnsiTheme="majorBidi" w:cstheme="majorBidi"/>
          <w:sz w:val="28"/>
          <w:szCs w:val="28"/>
          <w:rtl/>
        </w:rPr>
      </w:pPr>
      <w:r w:rsidRPr="000A3794">
        <w:rPr>
          <w:rFonts w:asciiTheme="majorBidi" w:eastAsia="Calibri" w:hAnsiTheme="majorBidi" w:cstheme="majorBidi"/>
          <w:sz w:val="28"/>
          <w:szCs w:val="28"/>
          <w:rtl/>
        </w:rPr>
        <w:t>في المجال الرعوي، يجب أن يُصمَّم مشروع رعوية الحياة الإنسانية كحركة شاملة متجذّرة في الجماعة المسيحية وفي العلاقات الكنسية</w:t>
      </w:r>
      <w:r w:rsidRPr="000A3794">
        <w:rPr>
          <w:rFonts w:asciiTheme="majorBidi" w:eastAsia="Calibri" w:hAnsiTheme="majorBidi" w:cstheme="majorBidi"/>
          <w:sz w:val="28"/>
          <w:szCs w:val="28"/>
          <w:rtl/>
          <w:lang w:bidi="ar-EG"/>
        </w:rPr>
        <w:t xml:space="preserve">. </w:t>
      </w:r>
      <w:r w:rsidRPr="000A3794">
        <w:rPr>
          <w:rFonts w:asciiTheme="majorBidi" w:eastAsia="Calibri" w:hAnsiTheme="majorBidi" w:cstheme="majorBidi"/>
          <w:sz w:val="28"/>
          <w:szCs w:val="28"/>
          <w:rtl/>
        </w:rPr>
        <w:t>إن الهدف من وضع المشروع لا يقتصر على التوصل إلى اتفاق حول الأهداف والأنشطة والأدوار والمضامين في مشروع مكتوب، بل هو بالأحرى إقامة عملية تحوّل لمن يضع المشروع، أي ارتداد رعوي.</w:t>
      </w:r>
    </w:p>
    <w:p w:rsidR="00697F33" w:rsidRPr="000A3794" w:rsidRDefault="00697F33">
      <w:pPr>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br w:type="page"/>
      </w:r>
    </w:p>
    <w:p w:rsidR="00697F33" w:rsidRPr="000A3794" w:rsidRDefault="00697F33" w:rsidP="00BB75DB">
      <w:pPr>
        <w:bidi/>
        <w:spacing w:after="160" w:line="259" w:lineRule="auto"/>
        <w:jc w:val="both"/>
        <w:rPr>
          <w:rFonts w:asciiTheme="majorBidi" w:eastAsia="Calibri" w:hAnsiTheme="majorBidi" w:cstheme="majorBidi"/>
          <w:b/>
          <w:bCs/>
          <w:sz w:val="28"/>
          <w:szCs w:val="28"/>
          <w:rtl/>
          <w:lang w:bidi="ar-EG"/>
        </w:rPr>
      </w:pPr>
      <w:r w:rsidRPr="000A3794">
        <w:rPr>
          <w:rFonts w:asciiTheme="majorBidi" w:eastAsia="Calibri" w:hAnsiTheme="majorBidi" w:cstheme="majorBidi"/>
          <w:b/>
          <w:bCs/>
          <w:sz w:val="28"/>
          <w:szCs w:val="28"/>
          <w:rtl/>
        </w:rPr>
        <w:lastRenderedPageBreak/>
        <w:t>ب- بناء فكر كنسي</w:t>
      </w:r>
    </w:p>
    <w:p w:rsidR="00697F33" w:rsidRPr="000A3794" w:rsidRDefault="00697F33" w:rsidP="00697F33">
      <w:pPr>
        <w:bidi/>
        <w:spacing w:after="160" w:line="259" w:lineRule="auto"/>
        <w:rPr>
          <w:rFonts w:asciiTheme="majorBidi" w:eastAsia="Calibri" w:hAnsiTheme="majorBidi" w:cstheme="majorBidi"/>
          <w:sz w:val="28"/>
          <w:szCs w:val="28"/>
          <w:rtl/>
          <w:lang w:bidi="ar-EG"/>
        </w:rPr>
      </w:pPr>
      <w:r w:rsidRPr="000A3794">
        <w:rPr>
          <w:rFonts w:asciiTheme="majorBidi" w:eastAsia="Calibri" w:hAnsiTheme="majorBidi" w:cstheme="majorBidi"/>
          <w:sz w:val="28"/>
          <w:szCs w:val="28"/>
          <w:rtl/>
        </w:rPr>
        <w:t>لنحاول أن نبني فكرًا كنسيًا من خلال تفكير منسجم، والحوار، والإصغاء، وملاحظة واقع تُهان فيه الحياة الإنسانية أكثر فأكثر ويُرفض وجودها</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علينا أن "نفكّر معًا" وأن نختبر الأثر الخلّاق للتمييز وللحديث في الروح داخ</w:t>
      </w:r>
      <w:r w:rsidR="0022241C" w:rsidRPr="000A3794">
        <w:rPr>
          <w:rFonts w:asciiTheme="majorBidi" w:eastAsia="Calibri" w:hAnsiTheme="majorBidi" w:cstheme="majorBidi"/>
          <w:sz w:val="28"/>
          <w:szCs w:val="28"/>
          <w:rtl/>
        </w:rPr>
        <w:t>ل كل جماعة كنسية، وإيبا</w:t>
      </w:r>
      <w:r w:rsidRPr="000A3794">
        <w:rPr>
          <w:rFonts w:asciiTheme="majorBidi" w:eastAsia="Calibri" w:hAnsiTheme="majorBidi" w:cstheme="majorBidi"/>
          <w:sz w:val="28"/>
          <w:szCs w:val="28"/>
          <w:rtl/>
        </w:rPr>
        <w:t>رشية، ورعية، ومدرسة، ومجموعة عائلية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إن العمل منفردًا ليس فعّالًا! فالرسل لم يكن لديهم مشروع في البداية، لكنهم استجابوا لدعوة، لنداء حدّد هويتهم كتلاميذ، ومضمون رسالتهم</w:t>
      </w:r>
      <w:r w:rsidRPr="000A3794">
        <w:rPr>
          <w:rFonts w:asciiTheme="majorBidi" w:eastAsia="Calibri" w:hAnsiTheme="majorBidi" w:cstheme="majorBidi"/>
          <w:sz w:val="28"/>
          <w:szCs w:val="28"/>
          <w:rtl/>
          <w:lang w:bidi="ar-EG"/>
        </w:rPr>
        <w:t>.</w:t>
      </w:r>
    </w:p>
    <w:p w:rsidR="00697F33" w:rsidRPr="000A3794" w:rsidRDefault="00697F33" w:rsidP="00697F33">
      <w:pPr>
        <w:bidi/>
        <w:spacing w:after="160" w:line="259" w:lineRule="auto"/>
        <w:jc w:val="both"/>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lang w:bidi="ar-EG"/>
        </w:rPr>
        <w:t xml:space="preserve">ج- </w:t>
      </w:r>
      <w:r w:rsidRPr="000A3794">
        <w:rPr>
          <w:rFonts w:asciiTheme="majorBidi" w:eastAsia="Calibri" w:hAnsiTheme="majorBidi" w:cstheme="majorBidi"/>
          <w:b/>
          <w:bCs/>
          <w:sz w:val="28"/>
          <w:szCs w:val="28"/>
          <w:rtl/>
        </w:rPr>
        <w:t>الأنثروبولوجيا الشاملة: أساس المسؤولية المشتركة</w:t>
      </w:r>
    </w:p>
    <w:p w:rsidR="00697F33" w:rsidRPr="000A3794" w:rsidRDefault="00697F33" w:rsidP="00E36478">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الأنثروبولوجيا المسيحية تحتضن كل واقع الإنسان، رجلًا كان أو امرأة، ولذا تُسمّى "شاملة". وهي تُمكّن من إدراك حضور دعوة في الكائن البشري، أي الدعوة إلى الارتداد وإلى اتّباع الرب يسوع. إن اتباع المسيح يجعل من كل مسيحي تلميذًا مرسَلًا شريكًا في المسؤولية عن رسالة الكنيسة</w:t>
      </w:r>
      <w:r w:rsidR="006346A8" w:rsidRPr="000A3794">
        <w:rPr>
          <w:rFonts w:asciiTheme="majorBidi" w:eastAsia="Calibri" w:hAnsiTheme="majorBidi" w:cstheme="majorBidi"/>
          <w:sz w:val="28"/>
          <w:szCs w:val="28"/>
        </w:rPr>
        <w:t>.</w:t>
      </w:r>
      <w:r w:rsidR="006346A8"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 xml:space="preserve">إن الرؤية الأنثروبولوجية الشاملة تحمل في ذاتها إذًا المسؤولية المشتركة للجميع تجاه الرسالة. فالجماعة ككلّ (الشباب، الأهل، المربّون، المكرّسون، الكهنة والعلمانيون) تشترك في الرسالة التبشيرية للكنيسة من خلال تبادل المواهب، وبفضل تنوّع التكوينات والمهام </w:t>
      </w:r>
      <w:r w:rsidR="00E36478" w:rsidRPr="000A3794">
        <w:rPr>
          <w:rFonts w:asciiTheme="majorBidi" w:eastAsia="Calibri" w:hAnsiTheme="majorBidi" w:cstheme="majorBidi"/>
          <w:sz w:val="28"/>
          <w:szCs w:val="28"/>
          <w:rtl/>
        </w:rPr>
        <w:t>والمواهب</w:t>
      </w:r>
      <w:r w:rsidRPr="000A3794">
        <w:rPr>
          <w:rFonts w:asciiTheme="majorBidi" w:eastAsia="Calibri" w:hAnsiTheme="majorBidi" w:cstheme="majorBidi"/>
          <w:sz w:val="28"/>
          <w:szCs w:val="28"/>
          <w:rtl/>
        </w:rPr>
        <w:t xml:space="preserve"> والشهادات</w:t>
      </w:r>
      <w:r w:rsidR="00E36478" w:rsidRPr="000A3794">
        <w:rPr>
          <w:rFonts w:asciiTheme="majorBidi" w:eastAsia="Calibri" w:hAnsiTheme="majorBidi" w:cstheme="majorBidi"/>
          <w:sz w:val="28"/>
          <w:szCs w:val="28"/>
        </w:rPr>
        <w:t>.</w:t>
      </w:r>
      <w:r w:rsidR="00E36478"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ومن الجيد أن نتذكر أن «الخير العام يفترض احترام الشخص البشري ككائن، مع حقوق أساسية غير قابلة للتصرّف، مُوجَّهة نحو نموّه الشامل» (كُن مسبّحًا، 157)</w:t>
      </w:r>
      <w:r w:rsidRPr="000A3794">
        <w:rPr>
          <w:rFonts w:asciiTheme="majorBidi" w:eastAsia="Calibri" w:hAnsiTheme="majorBidi" w:cstheme="majorBidi"/>
          <w:sz w:val="28"/>
          <w:szCs w:val="28"/>
        </w:rPr>
        <w:t>.</w:t>
      </w:r>
    </w:p>
    <w:p w:rsidR="00697F33" w:rsidRPr="000A3794" w:rsidRDefault="00697F33">
      <w:pPr>
        <w:rPr>
          <w:rFonts w:asciiTheme="majorBidi" w:eastAsia="Calibri" w:hAnsiTheme="majorBidi" w:cstheme="majorBidi"/>
          <w:sz w:val="28"/>
          <w:szCs w:val="28"/>
          <w:rtl/>
        </w:rPr>
      </w:pPr>
    </w:p>
    <w:p w:rsidR="00697F33" w:rsidRPr="000A3794" w:rsidRDefault="00697F33" w:rsidP="00E36478">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 xml:space="preserve">في العديد من البلدان، </w:t>
      </w:r>
      <w:r w:rsidR="00E36478" w:rsidRPr="000A3794">
        <w:rPr>
          <w:rFonts w:asciiTheme="majorBidi" w:eastAsia="Calibri" w:hAnsiTheme="majorBidi" w:cstheme="majorBidi"/>
          <w:sz w:val="28"/>
          <w:szCs w:val="28"/>
          <w:rtl/>
        </w:rPr>
        <w:t xml:space="preserve">يُحَافظ </w:t>
      </w:r>
      <w:r w:rsidRPr="000A3794">
        <w:rPr>
          <w:rFonts w:asciiTheme="majorBidi" w:eastAsia="Calibri" w:hAnsiTheme="majorBidi" w:cstheme="majorBidi"/>
          <w:sz w:val="28"/>
          <w:szCs w:val="28"/>
          <w:rtl/>
        </w:rPr>
        <w:t>على الاهتمام بالقضايا المتعلقة بالحياة من خلال الحركات المؤيدة للحياة، لكن كثيرًا من هذه الحركات تقوم أساسًا بأنشطة مدنية وسياسية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أما الرعوية فهي عمل كنسي للجماعة المسيحية، يشارك فيه العلمانيون والكهنة معًا، ولا يمكن تفويضه لغيرهم. ومجال عملها يمتد إلى جميع الأوضاع التي تُهدَّد فيها كرامة الإنسان، ولا ينبغي أن يقتصر على مجالات محددة بعينها.</w:t>
      </w:r>
    </w:p>
    <w:p w:rsidR="00697F33" w:rsidRPr="000A3794" w:rsidRDefault="00697F33" w:rsidP="00697F33">
      <w:pPr>
        <w:bidi/>
        <w:spacing w:after="160" w:line="259" w:lineRule="auto"/>
        <w:rPr>
          <w:rFonts w:asciiTheme="majorBidi" w:eastAsia="Calibri" w:hAnsiTheme="majorBidi" w:cstheme="majorBidi"/>
          <w:sz w:val="28"/>
          <w:szCs w:val="28"/>
          <w:rtl/>
        </w:rPr>
      </w:pPr>
    </w:p>
    <w:p w:rsidR="00697F33" w:rsidRPr="000A3794" w:rsidRDefault="00697F33" w:rsidP="00697F33">
      <w:pPr>
        <w:bidi/>
        <w:spacing w:after="160" w:line="259" w:lineRule="auto"/>
        <w:rPr>
          <w:rFonts w:asciiTheme="majorBidi" w:eastAsia="Calibri" w:hAnsiTheme="majorBidi" w:cstheme="majorBidi"/>
          <w:sz w:val="28"/>
          <w:szCs w:val="28"/>
          <w:rtl/>
        </w:rPr>
      </w:pPr>
    </w:p>
    <w:p w:rsidR="00697F33" w:rsidRPr="000A3794" w:rsidRDefault="00697F33" w:rsidP="00E36478">
      <w:pPr>
        <w:bidi/>
        <w:spacing w:after="160" w:line="259" w:lineRule="auto"/>
        <w:jc w:val="both"/>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lang w:bidi="ar-EG"/>
        </w:rPr>
        <w:t>د- أ</w:t>
      </w:r>
      <w:r w:rsidRPr="000A3794">
        <w:rPr>
          <w:rFonts w:asciiTheme="majorBidi" w:eastAsia="Calibri" w:hAnsiTheme="majorBidi" w:cstheme="majorBidi"/>
          <w:b/>
          <w:bCs/>
          <w:sz w:val="28"/>
          <w:szCs w:val="28"/>
          <w:rtl/>
        </w:rPr>
        <w:t>سلوب التكوين</w:t>
      </w:r>
    </w:p>
    <w:p w:rsidR="00697F33" w:rsidRPr="000A3794" w:rsidRDefault="00697F33" w:rsidP="0058548E">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 xml:space="preserve">علينا أن نتبنّى </w:t>
      </w:r>
      <w:r w:rsidR="001E3986" w:rsidRPr="000A3794">
        <w:rPr>
          <w:rFonts w:asciiTheme="majorBidi" w:eastAsia="Calibri" w:hAnsiTheme="majorBidi" w:cstheme="majorBidi"/>
          <w:sz w:val="28"/>
          <w:szCs w:val="28"/>
          <w:rtl/>
        </w:rPr>
        <w:t xml:space="preserve">أسلوبًا في التكوين قادرًا على </w:t>
      </w:r>
      <w:r w:rsidRPr="000A3794">
        <w:rPr>
          <w:rFonts w:asciiTheme="majorBidi" w:eastAsia="Calibri" w:hAnsiTheme="majorBidi" w:cstheme="majorBidi"/>
          <w:sz w:val="28"/>
          <w:szCs w:val="28"/>
          <w:rtl/>
        </w:rPr>
        <w:t xml:space="preserve">جمع </w:t>
      </w:r>
      <w:r w:rsidR="0058548E" w:rsidRPr="000A3794">
        <w:rPr>
          <w:rFonts w:asciiTheme="majorBidi" w:eastAsia="Calibri" w:hAnsiTheme="majorBidi" w:cstheme="majorBidi"/>
          <w:sz w:val="28"/>
          <w:szCs w:val="28"/>
          <w:rtl/>
        </w:rPr>
        <w:t xml:space="preserve">الأهداف مع </w:t>
      </w:r>
      <w:r w:rsidRPr="000A3794">
        <w:rPr>
          <w:rFonts w:asciiTheme="majorBidi" w:eastAsia="Calibri" w:hAnsiTheme="majorBidi" w:cstheme="majorBidi"/>
          <w:sz w:val="28"/>
          <w:szCs w:val="28"/>
          <w:rtl/>
        </w:rPr>
        <w:t>الدعوة والرؤية والرسالة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لقد أنشأت المجالس</w:t>
      </w:r>
      <w:r w:rsidR="000A3794" w:rsidRPr="000A3794">
        <w:rPr>
          <w:rFonts w:asciiTheme="majorBidi" w:eastAsia="Calibri" w:hAnsiTheme="majorBidi" w:cstheme="majorBidi"/>
          <w:sz w:val="28"/>
          <w:szCs w:val="28"/>
          <w:rtl/>
        </w:rPr>
        <w:t xml:space="preserve"> الأسقفية والإيبا</w:t>
      </w:r>
      <w:r w:rsidRPr="000A3794">
        <w:rPr>
          <w:rFonts w:asciiTheme="majorBidi" w:eastAsia="Calibri" w:hAnsiTheme="majorBidi" w:cstheme="majorBidi"/>
          <w:sz w:val="28"/>
          <w:szCs w:val="28"/>
          <w:rtl/>
        </w:rPr>
        <w:t>رشيات مكاتب مخصّصة للعائلة والحياة، لكن ليس من السهل دائمًا الانتقال إلى العمل الرعوي الفعلي</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إن كثرة المشاريع، والارتجال، وتضارب الأهداف، والتقسيم القطاعي، والطابع العشوائي للم</w:t>
      </w:r>
      <w:r w:rsidR="0058548E" w:rsidRPr="000A3794">
        <w:rPr>
          <w:rFonts w:asciiTheme="majorBidi" w:eastAsia="Calibri" w:hAnsiTheme="majorBidi" w:cstheme="majorBidi"/>
          <w:sz w:val="28"/>
          <w:szCs w:val="28"/>
          <w:rtl/>
        </w:rPr>
        <w:t>بادرات، يمكن أن تجعل العمل الرعوي</w:t>
      </w:r>
      <w:r w:rsidRPr="000A3794">
        <w:rPr>
          <w:rFonts w:asciiTheme="majorBidi" w:eastAsia="Calibri" w:hAnsiTheme="majorBidi" w:cstheme="majorBidi"/>
          <w:sz w:val="28"/>
          <w:szCs w:val="28"/>
          <w:rtl/>
        </w:rPr>
        <w:t xml:space="preserve"> في مجال التكوين والتربية على الحياة غير فعّال.</w:t>
      </w:r>
    </w:p>
    <w:p w:rsidR="00E36478" w:rsidRPr="000A3794" w:rsidRDefault="00E36478" w:rsidP="00E36478">
      <w:pPr>
        <w:bidi/>
        <w:spacing w:after="160" w:line="259" w:lineRule="auto"/>
        <w:rPr>
          <w:rFonts w:asciiTheme="majorBidi" w:eastAsia="Calibri" w:hAnsiTheme="majorBidi" w:cstheme="majorBidi"/>
          <w:sz w:val="28"/>
          <w:szCs w:val="28"/>
          <w:rtl/>
        </w:rPr>
      </w:pPr>
    </w:p>
    <w:p w:rsidR="00697F33" w:rsidRPr="000A3794" w:rsidRDefault="00697F33" w:rsidP="00697F33">
      <w:pPr>
        <w:bidi/>
        <w:spacing w:after="160" w:line="259" w:lineRule="auto"/>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ماذا ينبغي أن نفعل لبدء هذا المسار الرعوي معًا؟</w:t>
      </w:r>
    </w:p>
    <w:p w:rsidR="0075428A"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lastRenderedPageBreak/>
        <w:t xml:space="preserve">قد نحتاج ربما إلى إعادة التفكير في </w:t>
      </w:r>
      <w:r w:rsidR="0058548E" w:rsidRPr="000A3794">
        <w:rPr>
          <w:rFonts w:asciiTheme="majorBidi" w:eastAsia="Calibri" w:hAnsiTheme="majorBidi" w:cstheme="majorBidi"/>
          <w:sz w:val="28"/>
          <w:szCs w:val="28"/>
          <w:rtl/>
        </w:rPr>
        <w:t>ال</w:t>
      </w:r>
      <w:r w:rsidRPr="000A3794">
        <w:rPr>
          <w:rFonts w:asciiTheme="majorBidi" w:eastAsia="Calibri" w:hAnsiTheme="majorBidi" w:cstheme="majorBidi"/>
          <w:sz w:val="28"/>
          <w:szCs w:val="28"/>
          <w:rtl/>
        </w:rPr>
        <w:t>أسلوب</w:t>
      </w:r>
      <w:r w:rsidR="0058548E" w:rsidRPr="000A3794">
        <w:rPr>
          <w:rFonts w:asciiTheme="majorBidi" w:eastAsia="Calibri" w:hAnsiTheme="majorBidi" w:cstheme="majorBidi"/>
          <w:sz w:val="28"/>
          <w:szCs w:val="28"/>
          <w:rtl/>
        </w:rPr>
        <w:t xml:space="preserve"> المستخدم في</w:t>
      </w:r>
      <w:r w:rsidRPr="000A3794">
        <w:rPr>
          <w:rFonts w:asciiTheme="majorBidi" w:eastAsia="Calibri" w:hAnsiTheme="majorBidi" w:cstheme="majorBidi"/>
          <w:sz w:val="28"/>
          <w:szCs w:val="28"/>
          <w:rtl/>
        </w:rPr>
        <w:t xml:space="preserve"> الرعوية، وفي طريقة إعلان القيم والتأمل فيها، تلك القيم التي لم يعد يتم الحديث عنها داخل العائلة</w:t>
      </w:r>
      <w:r w:rsidR="003B7C68" w:rsidRPr="000A3794">
        <w:rPr>
          <w:rFonts w:asciiTheme="majorBidi" w:eastAsia="Calibri" w:hAnsiTheme="majorBidi" w:cstheme="majorBidi"/>
          <w:sz w:val="28"/>
          <w:szCs w:val="28"/>
        </w:rPr>
        <w:t>.</w:t>
      </w:r>
      <w:r w:rsidR="003B7C68"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لا ينبغي أن نأخذ أي شيء كأمر مُسلَّم به: فاليوم، القيم ومعايير التمييز المبنية على إيماننا لم تعد تُنقَل، حتى القيمة غير القابلة للمساس للحياة الإنسانية، من الحَبَل إلى الموت الطبيعي</w:t>
      </w:r>
      <w:r w:rsidR="0075428A" w:rsidRPr="000A3794">
        <w:rPr>
          <w:rFonts w:asciiTheme="majorBidi" w:eastAsia="Calibri" w:hAnsiTheme="majorBidi" w:cstheme="majorBidi"/>
          <w:sz w:val="28"/>
          <w:szCs w:val="28"/>
        </w:rPr>
        <w:t>.</w:t>
      </w:r>
      <w:r w:rsidR="0075428A"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علينا أن نحرّك التفكير انطلاقًا من الأسئلة التي تنبع من الحياة اليومية للأشخاص.</w:t>
      </w:r>
    </w:p>
    <w:p w:rsidR="00697F33" w:rsidRPr="000A3794" w:rsidRDefault="00697F33" w:rsidP="0075428A">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 xml:space="preserve"> نحن بحاجة إلى العمق، والوضوح، ولغة بسيطة في متناول الجميع</w:t>
      </w:r>
      <w:r w:rsidR="0075428A" w:rsidRPr="000A3794">
        <w:rPr>
          <w:rFonts w:asciiTheme="majorBidi" w:eastAsia="Calibri" w:hAnsiTheme="majorBidi" w:cstheme="majorBidi"/>
          <w:sz w:val="28"/>
          <w:szCs w:val="28"/>
        </w:rPr>
        <w:t>.</w:t>
      </w:r>
      <w:r w:rsidR="0075428A"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وفي الوقت نفسه، علينا أن نبقى يقظين، لأن جعل الرسالة مفهومة لا يعني أن نصبح نسبيّين في مضمون الرسالة المسيحية</w:t>
      </w:r>
      <w:r w:rsidRPr="000A3794">
        <w:rPr>
          <w:rFonts w:asciiTheme="majorBidi" w:eastAsia="Calibri" w:hAnsiTheme="majorBidi" w:cstheme="majorBidi"/>
          <w:sz w:val="28"/>
          <w:szCs w:val="28"/>
        </w:rPr>
        <w:t>.</w:t>
      </w:r>
    </w:p>
    <w:p w:rsidR="00697F33" w:rsidRPr="000A3794" w:rsidRDefault="00697F33">
      <w:pPr>
        <w:rPr>
          <w:rFonts w:asciiTheme="majorBidi" w:eastAsia="Calibri" w:hAnsiTheme="majorBidi" w:cstheme="majorBidi"/>
          <w:sz w:val="28"/>
          <w:szCs w:val="28"/>
          <w:rtl/>
        </w:rPr>
      </w:pPr>
    </w:p>
    <w:p w:rsidR="00697F33" w:rsidRPr="000A3794" w:rsidRDefault="00697F33" w:rsidP="0075428A">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"الوهم بأننا قد نجد في النسبية الأخلاقية مفتاحًا للتعايش السلمي، هو في الواقع مصدر الانقسامات وإنكار كرامة الكائنات البشرية"</w:t>
      </w:r>
      <w:r w:rsidR="0075428A" w:rsidRPr="000A3794">
        <w:rPr>
          <w:rFonts w:asciiTheme="majorBidi" w:eastAsia="Calibri" w:hAnsiTheme="majorBidi" w:cstheme="majorBidi"/>
          <w:sz w:val="28"/>
          <w:szCs w:val="28"/>
          <w:rtl/>
        </w:rPr>
        <w:t>.</w:t>
      </w:r>
      <w:r w:rsidRPr="000A3794">
        <w:rPr>
          <w:rFonts w:asciiTheme="majorBidi" w:eastAsia="Calibri" w:hAnsiTheme="majorBidi" w:cstheme="majorBidi"/>
          <w:sz w:val="28"/>
          <w:szCs w:val="28"/>
          <w:rtl/>
        </w:rPr>
        <w:t xml:space="preserve"> (</w:t>
      </w:r>
      <w:r w:rsidR="00A3449C" w:rsidRPr="000A3794">
        <w:rPr>
          <w:rFonts w:asciiTheme="majorBidi" w:eastAsia="Calibri" w:hAnsiTheme="majorBidi" w:cstheme="majorBidi"/>
          <w:sz w:val="28"/>
          <w:szCs w:val="28"/>
          <w:rtl/>
        </w:rPr>
        <w:t>الكرامة اللانهائية</w:t>
      </w:r>
      <w:r w:rsidRPr="000A3794">
        <w:rPr>
          <w:rFonts w:asciiTheme="majorBidi" w:eastAsia="Calibri" w:hAnsiTheme="majorBidi" w:cstheme="majorBidi"/>
          <w:sz w:val="28"/>
          <w:szCs w:val="28"/>
          <w:rtl/>
        </w:rPr>
        <w:t>، 30)</w:t>
      </w:r>
    </w:p>
    <w:p w:rsidR="0075428A" w:rsidRPr="000A3794" w:rsidRDefault="00697F33" w:rsidP="00BB75DB">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كل حالة فريدة من نوعها. وكل شخص يرغب في الانخراط في عمل رعوي هو أيضًا فريد</w:t>
      </w:r>
      <w:r w:rsidR="0075428A" w:rsidRPr="000A3794">
        <w:rPr>
          <w:rFonts w:asciiTheme="majorBidi" w:eastAsia="Calibri" w:hAnsiTheme="majorBidi" w:cstheme="majorBidi"/>
          <w:sz w:val="28"/>
          <w:szCs w:val="28"/>
        </w:rPr>
        <w:t>.</w:t>
      </w:r>
      <w:r w:rsidR="0075428A"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إن فهم الأوضاع، والتعاطف، والحدس، والحكمة العملية، ضرورية لتنفيذ المشروع</w:t>
      </w:r>
      <w:r w:rsidR="0075428A" w:rsidRPr="000A3794">
        <w:rPr>
          <w:rFonts w:asciiTheme="majorBidi" w:eastAsia="Calibri" w:hAnsiTheme="majorBidi" w:cstheme="majorBidi"/>
          <w:sz w:val="28"/>
          <w:szCs w:val="28"/>
        </w:rPr>
        <w:t>.</w:t>
      </w:r>
      <w:r w:rsidR="0075428A"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ولهذا فإن نموذج إعداد المشروع المقترَح هو نموذج مُكوِّن ومُحوِّل، ليس فقط من حيث النتائج، بل أيضًا على مستوى الأشخاص الذين يضعون المشروع.</w:t>
      </w:r>
    </w:p>
    <w:p w:rsidR="00697F33" w:rsidRPr="000A3794" w:rsidRDefault="00697F33" w:rsidP="00697F33">
      <w:pPr>
        <w:bidi/>
        <w:spacing w:after="160" w:line="259" w:lineRule="auto"/>
        <w:jc w:val="center"/>
        <w:rPr>
          <w:rFonts w:asciiTheme="majorBidi" w:eastAsia="Calibri" w:hAnsiTheme="majorBidi" w:cstheme="majorBidi"/>
          <w:sz w:val="28"/>
          <w:szCs w:val="28"/>
          <w:rtl/>
        </w:rPr>
      </w:pPr>
      <w:r w:rsidRPr="000A3794">
        <w:rPr>
          <w:rFonts w:asciiTheme="majorBidi" w:eastAsia="Calibri" w:hAnsiTheme="majorBidi" w:cstheme="majorBidi"/>
          <w:sz w:val="28"/>
          <w:szCs w:val="28"/>
          <w:rtl/>
        </w:rPr>
        <w:t>الحياة هي القيمة الأساسية</w:t>
      </w:r>
    </w:p>
    <w:p w:rsidR="00697F33" w:rsidRPr="000A3794" w:rsidRDefault="00697F33">
      <w:pPr>
        <w:rPr>
          <w:rFonts w:asciiTheme="majorBidi" w:eastAsia="Calibri" w:hAnsiTheme="majorBidi" w:cstheme="majorBidi"/>
          <w:b/>
          <w:bCs/>
          <w:sz w:val="28"/>
          <w:szCs w:val="28"/>
          <w:rtl/>
        </w:rPr>
      </w:pPr>
    </w:p>
    <w:p w:rsidR="00697F33" w:rsidRPr="000A3794" w:rsidRDefault="0075428A" w:rsidP="00697F33">
      <w:pPr>
        <w:bidi/>
        <w:spacing w:after="160" w:line="259" w:lineRule="auto"/>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5.</w:t>
      </w:r>
      <w:r w:rsidR="00697F33" w:rsidRPr="000A3794">
        <w:rPr>
          <w:rFonts w:asciiTheme="majorBidi" w:eastAsia="Calibri" w:hAnsiTheme="majorBidi" w:cstheme="majorBidi"/>
          <w:b/>
          <w:bCs/>
          <w:sz w:val="28"/>
          <w:szCs w:val="28"/>
          <w:rtl/>
        </w:rPr>
        <w:t xml:space="preserve"> أسلوب عمل للعاملين في الرعوية</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1- نقطة الانطلاق في تصميم المشروع الرعوي هي التواصل مع الواقع كما هو</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فلنتخيل يسوع وهو يسير في الشوارع، يرى أوضاعًا ملموسة، ويلتقي بالناس، ويفهمهم من خلال اللقاء والعلاقة، وليس انطلاقًا من بيانات إحصائية (وإن كانت مفيدة، لكنها غير كافية)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بالنسبة للعاملين في الرعوية، تُعدّ هذه مرحلة عصف ذهني وصفي، تهدف إلى إلقاء الضوء على الواقع من خلال أنواع مختلفة من المعارف التي يمتلكها أعضاء الجماعة، مع خبراتهم ووجهات نظرهم المتنوعة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وبذلك، لن تُفرض الأهداف مسبقًا، بل ستنبثق في النهاية من التمييز الجماعي</w:t>
      </w:r>
      <w:r w:rsidRPr="000A3794">
        <w:rPr>
          <w:rFonts w:asciiTheme="majorBidi" w:eastAsia="Calibri" w:hAnsiTheme="majorBidi" w:cstheme="majorBidi"/>
          <w:sz w:val="28"/>
          <w:szCs w:val="28"/>
        </w:rPr>
        <w:t>.</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2- بعد وصف الوضع، تنتقل الجماعة الرعوية إلى تفسير نقدي للواقع على ضوء الإيمان والإنجيل وتعليم الكنيسة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وبعبارة أخرى، يتعلق الأمر بالإجابة على السؤال: ما الحاجة التي تبرز من هذا الوضع الملموس؟ وما الصرخة التي يطلقها هذا الوضع نحونا كمسيحيين؟</w:t>
      </w:r>
    </w:p>
    <w:p w:rsidR="00697F33" w:rsidRPr="000A3794" w:rsidRDefault="00697F33">
      <w:pPr>
        <w:rPr>
          <w:rFonts w:asciiTheme="majorBidi" w:eastAsia="Calibri" w:hAnsiTheme="majorBidi" w:cstheme="majorBidi"/>
          <w:sz w:val="28"/>
          <w:szCs w:val="28"/>
          <w:rtl/>
        </w:rPr>
      </w:pPr>
      <w:r w:rsidRPr="000A3794">
        <w:rPr>
          <w:rFonts w:asciiTheme="majorBidi" w:eastAsia="Calibri" w:hAnsiTheme="majorBidi" w:cstheme="majorBidi"/>
          <w:sz w:val="28"/>
          <w:szCs w:val="28"/>
          <w:rtl/>
        </w:rPr>
        <w:br w:type="page"/>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lastRenderedPageBreak/>
        <w:t>3- بعد ذلك، يحين وقت الإصغاء في هذا النداء الصادر من الواقع إلى دعوة شخصية، إلى دعوة حقيقية للارتداد</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ويُعترَف بأن الله نفسه، من خلال الأوضاع الملموسة، هو الذي يخاطب قلب الأشخاص لكي يتحمّلوا مسؤولية هذه الأوضاع، كما فعل السامري الصالح حين اعتنى بأخيه</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وفي النهاية، نطرح السؤال: إلى ماذا تدعونا هذه الحالة؟</w:t>
      </w:r>
    </w:p>
    <w:p w:rsidR="00697F33" w:rsidRPr="000A3794" w:rsidRDefault="00697F33" w:rsidP="00A15118">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 xml:space="preserve">4- خلال المرحلة الرابعة من المشروع، تضع الجماعة الرؤية، وتقترح </w:t>
      </w:r>
      <w:r w:rsidR="00A15118" w:rsidRPr="000A3794">
        <w:rPr>
          <w:rFonts w:asciiTheme="majorBidi" w:eastAsia="Calibri" w:hAnsiTheme="majorBidi" w:cstheme="majorBidi"/>
          <w:sz w:val="28"/>
          <w:szCs w:val="28"/>
          <w:rtl/>
        </w:rPr>
        <w:t>اختبارات</w:t>
      </w:r>
      <w:r w:rsidRPr="000A3794">
        <w:rPr>
          <w:rFonts w:asciiTheme="majorBidi" w:eastAsia="Calibri" w:hAnsiTheme="majorBidi" w:cstheme="majorBidi"/>
          <w:sz w:val="28"/>
          <w:szCs w:val="28"/>
          <w:rtl/>
        </w:rPr>
        <w:t xml:space="preserve"> رعوية عملية صغيرة في الاتجاه الذي حدّده التمييز، وتستجيب للاحتياجات التي حددتها الجماعة</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5- في هذه المرحلة يقع أكثر اللحظات تميّزًا في إعداد المشروع: التخطيط التنفيذي</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وهو تخطيط يتم فيه تحديد الأهداف العامة المراد تحقيقها: مسارات، أو أحداث، أو أنشطة محددة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وفي الوقت نفسه، هو تصور منفتح على عمل الروح القدس، يتطلّب تمييزًا وت</w:t>
      </w:r>
      <w:r w:rsidR="00A15118" w:rsidRPr="000A3794">
        <w:rPr>
          <w:rFonts w:asciiTheme="majorBidi" w:eastAsia="Calibri" w:hAnsiTheme="majorBidi" w:cstheme="majorBidi"/>
          <w:sz w:val="28"/>
          <w:szCs w:val="28"/>
          <w:rtl/>
        </w:rPr>
        <w:t>عديلًا وتعلّمًا مستمرًّا، ضروري</w:t>
      </w:r>
      <w:r w:rsidRPr="000A3794">
        <w:rPr>
          <w:rFonts w:asciiTheme="majorBidi" w:eastAsia="Calibri" w:hAnsiTheme="majorBidi" w:cstheme="majorBidi"/>
          <w:sz w:val="28"/>
          <w:szCs w:val="28"/>
          <w:rtl/>
        </w:rPr>
        <w:t xml:space="preserve"> للتكيّف في مرحلة التنفيذ.</w:t>
      </w:r>
    </w:p>
    <w:p w:rsidR="00697F33" w:rsidRPr="000A3794" w:rsidRDefault="00697F33">
      <w:pPr>
        <w:rPr>
          <w:rFonts w:asciiTheme="majorBidi" w:eastAsia="Calibri" w:hAnsiTheme="majorBidi" w:cstheme="majorBidi"/>
          <w:b/>
          <w:bCs/>
          <w:sz w:val="28"/>
          <w:szCs w:val="28"/>
          <w:rtl/>
        </w:rPr>
      </w:pPr>
    </w:p>
    <w:p w:rsidR="00697F33" w:rsidRPr="000A3794" w:rsidRDefault="00697F33" w:rsidP="00F92E97">
      <w:pPr>
        <w:bidi/>
        <w:spacing w:after="160" w:line="259" w:lineRule="auto"/>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6</w:t>
      </w:r>
      <w:r w:rsidR="00F92E97" w:rsidRPr="000A3794">
        <w:rPr>
          <w:rFonts w:asciiTheme="majorBidi" w:eastAsia="Calibri" w:hAnsiTheme="majorBidi" w:cstheme="majorBidi"/>
          <w:b/>
          <w:bCs/>
          <w:sz w:val="28"/>
          <w:szCs w:val="28"/>
          <w:rtl/>
        </w:rPr>
        <w:t>.</w:t>
      </w:r>
      <w:r w:rsidRPr="000A3794">
        <w:rPr>
          <w:rFonts w:asciiTheme="majorBidi" w:eastAsia="Calibri" w:hAnsiTheme="majorBidi" w:cstheme="majorBidi"/>
          <w:b/>
          <w:bCs/>
          <w:sz w:val="28"/>
          <w:szCs w:val="28"/>
          <w:rtl/>
        </w:rPr>
        <w:t xml:space="preserve"> المهارات المطلوبة</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color w:val="000000" w:themeColor="text1"/>
          <w:sz w:val="28"/>
          <w:szCs w:val="28"/>
          <w:rtl/>
        </w:rPr>
        <w:t xml:space="preserve">قيادة من أجل </w:t>
      </w:r>
      <w:r w:rsidRPr="000A3794">
        <w:rPr>
          <w:rFonts w:asciiTheme="majorBidi" w:eastAsia="Calibri" w:hAnsiTheme="majorBidi" w:cstheme="majorBidi"/>
          <w:sz w:val="28"/>
          <w:szCs w:val="28"/>
          <w:rtl/>
        </w:rPr>
        <w:t>الحياة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إن النتيجة النهائية لمشروع رعوي تعتمد على تكوين قادة رعويين يتحمّلون مسؤولية الرسالة من أجل الحياة</w:t>
      </w:r>
      <w:r w:rsidRPr="000A3794">
        <w:rPr>
          <w:rFonts w:asciiTheme="majorBidi" w:eastAsia="Calibri" w:hAnsiTheme="majorBidi" w:cstheme="majorBidi"/>
          <w:sz w:val="28"/>
          <w:szCs w:val="28"/>
        </w:rPr>
        <w:t>.</w:t>
      </w:r>
    </w:p>
    <w:p w:rsidR="00697F33" w:rsidRPr="000A3794" w:rsidRDefault="00697F33" w:rsidP="005F791C">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1- الأمانة الخلّاقة</w:t>
      </w:r>
      <w:r w:rsidR="005F791C" w:rsidRPr="000A3794">
        <w:rPr>
          <w:rFonts w:asciiTheme="majorBidi" w:eastAsia="Calibri" w:hAnsiTheme="majorBidi" w:cstheme="majorBidi"/>
          <w:sz w:val="28"/>
          <w:szCs w:val="28"/>
          <w:rtl/>
        </w:rPr>
        <w:t>.</w:t>
      </w:r>
      <w:r w:rsidRPr="000A3794">
        <w:rPr>
          <w:rFonts w:asciiTheme="majorBidi" w:eastAsia="Calibri" w:hAnsiTheme="majorBidi" w:cstheme="majorBidi"/>
          <w:sz w:val="28"/>
          <w:szCs w:val="28"/>
          <w:rtl/>
        </w:rPr>
        <w:t xml:space="preserve"> يُقصَد بالأمانة الخلّاقة القدرة على استيعاب غنى تقليد تعاليم الكنيسة، وفي الوقت نفسه القدرة على استنباط إرشادات منه للحاضر.</w:t>
      </w:r>
    </w:p>
    <w:p w:rsidR="00697F33" w:rsidRPr="000A3794" w:rsidRDefault="00697F33" w:rsidP="00780BD7">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2- التمييز هو نظرة عميقة إلى الواقع وإلى الذات: حيث ينصت الإنسان إلى واقع يتجاوزه، ويتحدث فيه الروح القدس</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وهو يعني السماح للرب بأن ينير الضمير بروحه لكي نفهم ما هو صالح والاتجاه الذي يجب أن نسلكه</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لذلك، يُعاش التمييز في جوّ من الصلاة، والإصغاء إلى الكلمة، وتعليم الكنيسة، وقراءة علامات الأزمنة</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tl/>
        </w:rPr>
        <w:t xml:space="preserve"> وفي سياق الجماعة المسيحية، يمكّن التمييزُ الجماعةَ التي تمارسه من الإصغاء لما «</w:t>
      </w:r>
      <w:r w:rsidR="00780BD7" w:rsidRPr="000A3794">
        <w:rPr>
          <w:rFonts w:asciiTheme="majorBidi" w:eastAsia="Calibri" w:hAnsiTheme="majorBidi" w:cstheme="majorBidi"/>
          <w:sz w:val="28"/>
          <w:szCs w:val="28"/>
          <w:rtl/>
        </w:rPr>
        <w:t>يَقولُ الرُّوحُ لِلكَنائِس</w:t>
      </w:r>
      <w:r w:rsidRPr="000A3794">
        <w:rPr>
          <w:rFonts w:asciiTheme="majorBidi" w:eastAsia="Calibri" w:hAnsiTheme="majorBidi" w:cstheme="majorBidi"/>
          <w:sz w:val="28"/>
          <w:szCs w:val="28"/>
          <w:rtl/>
        </w:rPr>
        <w:t>» (رؤ 2:</w:t>
      </w:r>
      <w:r w:rsidR="00780BD7" w:rsidRPr="000A3794">
        <w:rPr>
          <w:rFonts w:asciiTheme="majorBidi" w:eastAsia="Calibri" w:hAnsiTheme="majorBidi" w:cstheme="majorBidi"/>
          <w:sz w:val="28"/>
          <w:szCs w:val="28"/>
          <w:rtl/>
        </w:rPr>
        <w:t xml:space="preserve"> </w:t>
      </w:r>
      <w:r w:rsidRPr="000A3794">
        <w:rPr>
          <w:rFonts w:asciiTheme="majorBidi" w:eastAsia="Calibri" w:hAnsiTheme="majorBidi" w:cstheme="majorBidi"/>
          <w:sz w:val="28"/>
          <w:szCs w:val="28"/>
          <w:rtl/>
        </w:rPr>
        <w:t>7) في وقت معيّن، وتجنّب اتخاذ القرارات على أساس معايير بشرية بحتة.</w:t>
      </w:r>
    </w:p>
    <w:p w:rsidR="00697F33" w:rsidRPr="000A3794" w:rsidRDefault="00697F33">
      <w:pPr>
        <w:rPr>
          <w:rFonts w:asciiTheme="majorBidi" w:eastAsia="Calibri" w:hAnsiTheme="majorBidi" w:cstheme="majorBidi"/>
          <w:sz w:val="28"/>
          <w:szCs w:val="28"/>
          <w:highlight w:val="lightGray"/>
        </w:rPr>
      </w:pPr>
    </w:p>
    <w:p w:rsidR="00780BD7" w:rsidRPr="000A3794" w:rsidRDefault="00780BD7" w:rsidP="00780BD7">
      <w:pPr>
        <w:bidi/>
        <w:spacing w:after="160" w:line="259" w:lineRule="auto"/>
        <w:rPr>
          <w:rFonts w:asciiTheme="majorBidi" w:eastAsia="Calibri" w:hAnsiTheme="majorBidi" w:cstheme="majorBidi"/>
          <w:b/>
          <w:bCs/>
          <w:sz w:val="28"/>
          <w:szCs w:val="28"/>
          <w:rtl/>
        </w:rPr>
      </w:pPr>
      <w:r w:rsidRPr="000A3794">
        <w:rPr>
          <w:rFonts w:asciiTheme="majorBidi" w:eastAsia="Calibri" w:hAnsiTheme="majorBidi" w:cstheme="majorBidi"/>
          <w:b/>
          <w:bCs/>
          <w:sz w:val="28"/>
          <w:szCs w:val="28"/>
          <w:rtl/>
        </w:rPr>
        <w:t>6. المهارات المطلوبة</w:t>
      </w:r>
    </w:p>
    <w:p w:rsidR="00780BD7" w:rsidRPr="000A3794" w:rsidRDefault="00780BD7" w:rsidP="00780BD7">
      <w:pPr>
        <w:pStyle w:val="Paragrafoelenco"/>
        <w:bidi/>
        <w:spacing w:after="160" w:line="259" w:lineRule="auto"/>
        <w:rPr>
          <w:rFonts w:asciiTheme="majorBidi" w:eastAsia="Calibri" w:hAnsiTheme="majorBidi" w:cstheme="majorBidi"/>
          <w:sz w:val="28"/>
          <w:szCs w:val="28"/>
        </w:rPr>
      </w:pPr>
    </w:p>
    <w:p w:rsidR="00697F33" w:rsidRPr="000A3794" w:rsidRDefault="00697F33" w:rsidP="00780BD7">
      <w:pPr>
        <w:pStyle w:val="Paragrafoelenco"/>
        <w:numPr>
          <w:ilvl w:val="0"/>
          <w:numId w:val="3"/>
        </w:numPr>
        <w:bidi/>
        <w:spacing w:after="160" w:line="259" w:lineRule="auto"/>
        <w:rPr>
          <w:rFonts w:asciiTheme="majorBidi" w:eastAsia="Calibri" w:hAnsiTheme="majorBidi" w:cstheme="majorBidi"/>
          <w:sz w:val="28"/>
          <w:szCs w:val="28"/>
        </w:rPr>
      </w:pPr>
      <w:r w:rsidRPr="000A3794">
        <w:rPr>
          <w:rFonts w:asciiTheme="majorBidi" w:eastAsia="Calibri" w:hAnsiTheme="majorBidi" w:cstheme="majorBidi"/>
          <w:sz w:val="28"/>
          <w:szCs w:val="28"/>
          <w:rtl/>
        </w:rPr>
        <w:t>من الملحّ تعزيز قيمة الحياة الإنسانية</w:t>
      </w:r>
      <w:r w:rsidRPr="000A3794">
        <w:rPr>
          <w:rFonts w:asciiTheme="majorBidi" w:eastAsia="Calibri" w:hAnsiTheme="majorBidi" w:cstheme="majorBidi"/>
          <w:sz w:val="28"/>
          <w:szCs w:val="28"/>
        </w:rPr>
        <w:t>.</w:t>
      </w:r>
    </w:p>
    <w:p w:rsidR="00697F33" w:rsidRPr="000A3794" w:rsidRDefault="00697F33" w:rsidP="00697F33">
      <w:pPr>
        <w:numPr>
          <w:ilvl w:val="0"/>
          <w:numId w:val="3"/>
        </w:numPr>
        <w:bidi/>
        <w:spacing w:after="160" w:line="259" w:lineRule="auto"/>
        <w:contextualSpacing/>
        <w:rPr>
          <w:rFonts w:asciiTheme="majorBidi" w:eastAsia="Calibri" w:hAnsiTheme="majorBidi" w:cstheme="majorBidi"/>
          <w:sz w:val="28"/>
          <w:szCs w:val="28"/>
        </w:rPr>
      </w:pPr>
      <w:r w:rsidRPr="000A3794">
        <w:rPr>
          <w:rFonts w:asciiTheme="majorBidi" w:eastAsia="Calibri" w:hAnsiTheme="majorBidi" w:cstheme="majorBidi"/>
          <w:sz w:val="28"/>
          <w:szCs w:val="28"/>
          <w:rtl/>
        </w:rPr>
        <w:t>من المهم تكوين الأشخاص ومرافقتهم</w:t>
      </w:r>
      <w:r w:rsidRPr="000A3794">
        <w:rPr>
          <w:rFonts w:asciiTheme="majorBidi" w:eastAsia="Calibri" w:hAnsiTheme="majorBidi" w:cstheme="majorBidi"/>
          <w:sz w:val="28"/>
          <w:szCs w:val="28"/>
        </w:rPr>
        <w:t>.</w:t>
      </w:r>
    </w:p>
    <w:p w:rsidR="00780BD7" w:rsidRPr="000A3794" w:rsidRDefault="00780BD7" w:rsidP="00780BD7">
      <w:pPr>
        <w:bidi/>
        <w:spacing w:after="160" w:line="259" w:lineRule="auto"/>
        <w:ind w:left="720"/>
        <w:contextualSpacing/>
        <w:rPr>
          <w:rFonts w:asciiTheme="majorBidi" w:eastAsia="Calibri" w:hAnsiTheme="majorBidi" w:cstheme="majorBidi"/>
          <w:sz w:val="28"/>
          <w:szCs w:val="28"/>
        </w:rPr>
      </w:pP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انتباه</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Pr="000A3794">
        <w:rPr>
          <w:rFonts w:asciiTheme="majorBidi" w:eastAsia="Calibri" w:hAnsiTheme="majorBidi" w:cstheme="majorBidi"/>
          <w:sz w:val="28"/>
          <w:szCs w:val="28"/>
          <w:rtl/>
        </w:rPr>
        <w:t>في العمل الرعوي، كثيرًا ما نخطط للأنشطة بعناية، لكننا نهمل "المورد" الأكثر قيمة: التكوين الجيد ومرافقة الأشخاص.</w:t>
      </w:r>
    </w:p>
    <w:p w:rsidR="00697F33" w:rsidRPr="000A3794" w:rsidRDefault="00697F33" w:rsidP="008A4715">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lastRenderedPageBreak/>
        <w:t>3- الاتساق العملي</w:t>
      </w:r>
      <w:r w:rsidR="008A4715" w:rsidRPr="000A3794">
        <w:rPr>
          <w:rFonts w:asciiTheme="majorBidi" w:eastAsia="Calibri" w:hAnsiTheme="majorBidi" w:cstheme="majorBidi"/>
          <w:sz w:val="28"/>
          <w:szCs w:val="28"/>
          <w:rtl/>
        </w:rPr>
        <w:t>.</w:t>
      </w:r>
      <w:r w:rsidRPr="000A3794">
        <w:rPr>
          <w:rFonts w:asciiTheme="majorBidi" w:eastAsia="Calibri" w:hAnsiTheme="majorBidi" w:cstheme="majorBidi"/>
          <w:sz w:val="28"/>
          <w:szCs w:val="28"/>
          <w:rtl/>
        </w:rPr>
        <w:t xml:space="preserve"> هي القدرة على التوفيق بين الفارق بين الرؤية التي نرغب في اتباعها والواقع الفعلي كنقطة انطلاق. وهي تمكّن من تطوير استراتيجيات ممكنة بحسب القوى المتوفرة.</w:t>
      </w:r>
    </w:p>
    <w:p w:rsidR="00697F33" w:rsidRPr="000A3794" w:rsidRDefault="00697F33" w:rsidP="008A4715">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4- عقلية الوفرة</w:t>
      </w:r>
      <w:r w:rsidR="008A4715" w:rsidRPr="000A3794">
        <w:rPr>
          <w:rFonts w:asciiTheme="majorBidi" w:eastAsia="Calibri" w:hAnsiTheme="majorBidi" w:cstheme="majorBidi"/>
          <w:sz w:val="28"/>
          <w:szCs w:val="28"/>
          <w:rtl/>
        </w:rPr>
        <w:t>.</w:t>
      </w:r>
      <w:r w:rsidRPr="000A3794">
        <w:rPr>
          <w:rFonts w:asciiTheme="majorBidi" w:eastAsia="Calibri" w:hAnsiTheme="majorBidi" w:cstheme="majorBidi"/>
          <w:sz w:val="28"/>
          <w:szCs w:val="28"/>
          <w:rtl/>
        </w:rPr>
        <w:t xml:space="preserve"> هي القدرة على رؤية التنوع بين أعضاء فريق العمل أو الخدمة كفرصة لا كحدّ. إن تقدير مساهمات كل فرد ينمّي الشركة، في إطار التعددية الثقافية والحس التاريخي.</w:t>
      </w:r>
    </w:p>
    <w:p w:rsidR="00697F33" w:rsidRPr="000A3794" w:rsidRDefault="00697F33">
      <w:pPr>
        <w:rPr>
          <w:rFonts w:asciiTheme="majorBidi" w:eastAsia="Calibri" w:hAnsiTheme="majorBidi" w:cstheme="majorBidi"/>
          <w:sz w:val="28"/>
          <w:szCs w:val="28"/>
          <w:rtl/>
        </w:rPr>
      </w:pPr>
    </w:p>
    <w:p w:rsidR="00697F33" w:rsidRPr="000A3794" w:rsidRDefault="00697F33" w:rsidP="008A4715">
      <w:pPr>
        <w:bidi/>
        <w:spacing w:after="160" w:line="259" w:lineRule="auto"/>
        <w:rPr>
          <w:rFonts w:asciiTheme="majorBidi" w:eastAsia="Calibri" w:hAnsiTheme="majorBidi" w:cstheme="majorBidi"/>
          <w:i/>
          <w:iCs/>
          <w:sz w:val="28"/>
          <w:szCs w:val="28"/>
          <w:rtl/>
        </w:rPr>
      </w:pPr>
      <w:r w:rsidRPr="000A3794">
        <w:rPr>
          <w:rFonts w:asciiTheme="majorBidi" w:eastAsia="Calibri" w:hAnsiTheme="majorBidi" w:cstheme="majorBidi"/>
          <w:sz w:val="28"/>
          <w:szCs w:val="28"/>
          <w:rtl/>
        </w:rPr>
        <w:t>الوقائع التي تُقلقنا هي تحديات. فلنحرّر طاقات الرجاء ونحوّلها إلى أعمال تغيّر الواقع</w:t>
      </w:r>
      <w:r w:rsidRPr="000A3794">
        <w:rPr>
          <w:rFonts w:asciiTheme="majorBidi" w:eastAsia="Calibri" w:hAnsiTheme="majorBidi" w:cstheme="majorBidi"/>
          <w:sz w:val="28"/>
          <w:szCs w:val="28"/>
        </w:rPr>
        <w:t>.</w:t>
      </w:r>
      <w:r w:rsidRPr="000A3794">
        <w:rPr>
          <w:rFonts w:asciiTheme="majorBidi" w:eastAsia="Calibri" w:hAnsiTheme="majorBidi" w:cstheme="majorBidi"/>
          <w:sz w:val="28"/>
          <w:szCs w:val="28"/>
        </w:rPr>
        <w:br/>
      </w:r>
      <w:r w:rsidR="008A4715" w:rsidRPr="000A3794">
        <w:rPr>
          <w:rFonts w:asciiTheme="majorBidi" w:eastAsia="Calibri" w:hAnsiTheme="majorBidi" w:cstheme="majorBidi"/>
          <w:i/>
          <w:iCs/>
          <w:sz w:val="28"/>
          <w:szCs w:val="28"/>
          <w:rtl/>
        </w:rPr>
        <w:t>(فرح الحب، 57)</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5- المرافقة الإبداعية هي الفضيلة التي تُفعّل حوارًا إبداعيًا مستمرًا، يتضمّن قدرًا عاليًا من الاحترام للآخر، ويترجم إلى قدرة على الإصغاء ومستوى عالٍ من الشجاعة في الطروحات.</w:t>
      </w:r>
    </w:p>
    <w:p w:rsidR="00697F33" w:rsidRPr="000A3794" w:rsidRDefault="00697F33" w:rsidP="00697F33">
      <w:pPr>
        <w:bidi/>
        <w:spacing w:after="160" w:line="259" w:lineRule="auto"/>
        <w:rPr>
          <w:rFonts w:asciiTheme="majorBidi" w:eastAsia="Calibri" w:hAnsiTheme="majorBidi" w:cstheme="majorBidi"/>
          <w:sz w:val="28"/>
          <w:szCs w:val="28"/>
          <w:rtl/>
        </w:rPr>
      </w:pPr>
      <w:r w:rsidRPr="000A3794">
        <w:rPr>
          <w:rFonts w:asciiTheme="majorBidi" w:eastAsia="Calibri" w:hAnsiTheme="majorBidi" w:cstheme="majorBidi"/>
          <w:sz w:val="28"/>
          <w:szCs w:val="28"/>
          <w:rtl/>
        </w:rPr>
        <w:t xml:space="preserve">6- </w:t>
      </w:r>
      <w:r w:rsidR="001277C8" w:rsidRPr="000A3794">
        <w:rPr>
          <w:rFonts w:asciiTheme="majorBidi" w:eastAsia="Calibri" w:hAnsiTheme="majorBidi" w:cstheme="majorBidi"/>
          <w:sz w:val="28"/>
          <w:szCs w:val="28"/>
          <w:rtl/>
        </w:rPr>
        <w:t>م</w:t>
      </w:r>
      <w:r w:rsidRPr="000A3794">
        <w:rPr>
          <w:rFonts w:asciiTheme="majorBidi" w:eastAsia="Calibri" w:hAnsiTheme="majorBidi" w:cstheme="majorBidi"/>
          <w:sz w:val="28"/>
          <w:szCs w:val="28"/>
          <w:rtl/>
        </w:rPr>
        <w:t>نطق التكامل التآزري هو القدرة على التفكير من أجل خير الجميع، ليس فقط من خلال إيجاد حلول قائمة على التسويات، بل أيضًا بابتكار حلول ثالثة تكون أفضل من السابقة.</w:t>
      </w:r>
    </w:p>
    <w:p w:rsidR="00697F33" w:rsidRPr="000A3794" w:rsidRDefault="00697F33">
      <w:pPr>
        <w:rPr>
          <w:rFonts w:asciiTheme="majorBidi" w:hAnsiTheme="majorBidi" w:cstheme="majorBidi"/>
          <w:sz w:val="28"/>
          <w:szCs w:val="28"/>
          <w:rtl/>
        </w:rPr>
      </w:pPr>
    </w:p>
    <w:p w:rsidR="00697F33" w:rsidRPr="000A3794" w:rsidRDefault="00697F33" w:rsidP="00697F33">
      <w:pPr>
        <w:bidi/>
        <w:jc w:val="both"/>
        <w:rPr>
          <w:rFonts w:asciiTheme="majorBidi" w:hAnsiTheme="majorBidi" w:cstheme="majorBidi"/>
          <w:b/>
          <w:bCs/>
          <w:sz w:val="28"/>
          <w:szCs w:val="28"/>
          <w:rtl/>
        </w:rPr>
      </w:pPr>
      <w:r w:rsidRPr="000A3794">
        <w:rPr>
          <w:rFonts w:asciiTheme="majorBidi" w:hAnsiTheme="majorBidi" w:cstheme="majorBidi"/>
          <w:b/>
          <w:bCs/>
          <w:sz w:val="28"/>
          <w:szCs w:val="28"/>
          <w:rtl/>
        </w:rPr>
        <w:t>7. الوكلاء الرعويون</w:t>
      </w:r>
    </w:p>
    <w:p w:rsidR="00697F33" w:rsidRPr="000A3794" w:rsidRDefault="00697F33" w:rsidP="00697F33">
      <w:pPr>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للترويج لـ "ثقافة الحياة" ونشرها، من الضروري أن يتم تكوين المؤمنين تكوينًا صحيحًا على احترام الشخص والحياة البشرية، وطرح حقائق العقل المستنيرة بحقائق الإيمان، ونشر وثائق التعليم الكنسي حول الأسس الأخلاقية واللاهوتية لقيمة الحياة البشرية وتطبيقاتها العملية.</w:t>
      </w:r>
    </w:p>
    <w:p w:rsidR="00697F33" w:rsidRPr="000A3794" w:rsidRDefault="00697F33" w:rsidP="00335E39">
      <w:pPr>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 xml:space="preserve">ولتحقيق ذلك، من الضروري إنشاء أماكن للقاء والحوار بلغة واضحة ومتسقة مع تعليم الكنيسة، وتقديم الشهادة والتنشئة على احترام كرامة الإنسان في كل مجال رعوي: في التعليم المسيحي للأطفال والبالغين، </w:t>
      </w:r>
      <w:r w:rsidR="00335E39" w:rsidRPr="000A3794">
        <w:rPr>
          <w:rFonts w:asciiTheme="majorBidi" w:hAnsiTheme="majorBidi" w:cstheme="majorBidi"/>
          <w:sz w:val="28"/>
          <w:szCs w:val="28"/>
          <w:rtl/>
        </w:rPr>
        <w:t>و</w:t>
      </w:r>
      <w:r w:rsidRPr="000A3794">
        <w:rPr>
          <w:rFonts w:asciiTheme="majorBidi" w:hAnsiTheme="majorBidi" w:cstheme="majorBidi"/>
          <w:sz w:val="28"/>
          <w:szCs w:val="28"/>
          <w:rtl/>
        </w:rPr>
        <w:t>رعوية الشباب، ومرافقة المخطوبين، والعائلات، وفي السياقات التبشيرية، والجامعات الكاثوليكية، والمدارس الكاثوليكية.</w:t>
      </w:r>
    </w:p>
    <w:p w:rsidR="00697F33" w:rsidRPr="000A3794" w:rsidRDefault="00697F33" w:rsidP="00697F33">
      <w:pPr>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والأهم من ذلك، من الضروري تأهيل الوكلاء الرعويين الذين يمكنهم بدورهم تأهيل العائلات، والأزواج، والشباب على احترام الحياة البشرية في اختياراتهم اليومية. نحن نعيش في زمن يسوده قدر كبير من الاضطراب الوجودي والروحي، مما يخلق حاجة إلى مرافقة أخلاقية وروحية للمؤمنين العلمانيين. نحن بحاجة إلى كهنة وعلمانيين مؤهَّلين ومستعدين للقيام بهذه الخدمة.</w:t>
      </w:r>
    </w:p>
    <w:p w:rsidR="00697F33" w:rsidRPr="000A3794" w:rsidRDefault="00697F33" w:rsidP="00697F33">
      <w:pPr>
        <w:bidi/>
        <w:ind w:firstLine="720"/>
        <w:jc w:val="both"/>
        <w:rPr>
          <w:rFonts w:asciiTheme="majorBidi" w:hAnsiTheme="majorBidi" w:cstheme="majorBidi"/>
          <w:sz w:val="28"/>
          <w:szCs w:val="28"/>
        </w:rPr>
      </w:pPr>
    </w:p>
    <w:p w:rsidR="00697F33" w:rsidRPr="000A3794" w:rsidRDefault="00697F33" w:rsidP="00335E39">
      <w:pPr>
        <w:shd w:val="clear" w:color="auto" w:fill="C2D69B" w:themeFill="accent3" w:themeFillTint="99"/>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 xml:space="preserve">لا يمكننا فصل الإيمان عن الدفاع عن الكرامة والحياة البشرية. "لا توجد أنثروبولوجيا تضاهي أنثروبولوجيا الكنيسة فيما يخص الإنسان [...] فيما يتعلق بكرامة الشخص، وعدم المساس به، وقدسيته، وقدرته على التربية" (قداسة البابا بولس السادس، 4 سبتمبر 1968). الكرامة موجودة ولا يمكن أن تُفقد أبدًا </w:t>
      </w:r>
      <w:r w:rsidRPr="000A3794">
        <w:rPr>
          <w:rFonts w:asciiTheme="majorBidi" w:hAnsiTheme="majorBidi" w:cstheme="majorBidi"/>
          <w:sz w:val="28"/>
          <w:szCs w:val="28"/>
          <w:rtl/>
        </w:rPr>
        <w:lastRenderedPageBreak/>
        <w:t>لأن الفرد موجود؛ وهي تشمل الشخص بأكمله، بغضّ النظر عن قدراته، وفي أي ظروف أو أوضاع كانت، منذ لحظة الحمل به وحتى الموت الطبيعي. اليوم، يجب شرح هذه الحقيقة، وسردها، وإعلانها.</w:t>
      </w:r>
    </w:p>
    <w:p w:rsidR="00697F33" w:rsidRPr="000A3794" w:rsidRDefault="00697F33">
      <w:pPr>
        <w:rPr>
          <w:rFonts w:asciiTheme="majorBidi" w:hAnsiTheme="majorBidi" w:cstheme="majorBidi"/>
          <w:sz w:val="28"/>
          <w:szCs w:val="28"/>
          <w:rtl/>
        </w:rPr>
      </w:pPr>
    </w:p>
    <w:p w:rsidR="00697F33" w:rsidRPr="000A3794" w:rsidRDefault="00697F33" w:rsidP="00697F33">
      <w:pPr>
        <w:shd w:val="clear" w:color="auto" w:fill="FFFFFF" w:themeFill="background1"/>
        <w:bidi/>
        <w:ind w:firstLine="720"/>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t>8. الموضوعات</w:t>
      </w:r>
    </w:p>
    <w:p w:rsidR="00697F33" w:rsidRPr="000A3794" w:rsidRDefault="00697F33" w:rsidP="00697F33">
      <w:pPr>
        <w:shd w:val="clear" w:color="auto" w:fill="FFFFFF" w:themeFill="background1"/>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تختلف الموضوعات التي تتناولها رعوية الحياة البشرية بناءً على المناطق الجغرافية والسياقات الثقافية. ويجب تحديدها بما يتوافق مع أولويات الكنائس الخاصة. وينبغي تعميق دراسة كل موضوع من خلال مبادرات التكوين.</w:t>
      </w:r>
    </w:p>
    <w:p w:rsidR="00697F33" w:rsidRPr="000A3794" w:rsidRDefault="00697F33" w:rsidP="00697F33">
      <w:pPr>
        <w:shd w:val="clear" w:color="auto" w:fill="FFFFFF" w:themeFill="background1"/>
        <w:bidi/>
        <w:ind w:firstLine="720"/>
        <w:jc w:val="both"/>
        <w:rPr>
          <w:rFonts w:asciiTheme="majorBidi" w:hAnsiTheme="majorBidi" w:cstheme="majorBidi"/>
          <w:sz w:val="28"/>
          <w:szCs w:val="28"/>
          <w:rtl/>
        </w:rPr>
      </w:pPr>
      <w:r w:rsidRPr="000A3794">
        <w:rPr>
          <w:rFonts w:asciiTheme="majorBidi" w:hAnsiTheme="majorBidi" w:cstheme="majorBidi"/>
          <w:sz w:val="28"/>
          <w:szCs w:val="28"/>
          <w:rtl/>
        </w:rPr>
        <w:t xml:space="preserve">القائمة التالية ليست نهائية ولا شاملة؛ </w:t>
      </w:r>
      <w:r w:rsidR="00230031" w:rsidRPr="000A3794">
        <w:rPr>
          <w:rFonts w:asciiTheme="majorBidi" w:hAnsiTheme="majorBidi" w:cstheme="majorBidi"/>
          <w:sz w:val="28"/>
          <w:szCs w:val="28"/>
          <w:rtl/>
        </w:rPr>
        <w:t>وإنما تهدف ببساطة إلى تزويد الإيبا</w:t>
      </w:r>
      <w:r w:rsidRPr="000A3794">
        <w:rPr>
          <w:rFonts w:asciiTheme="majorBidi" w:hAnsiTheme="majorBidi" w:cstheme="majorBidi"/>
          <w:sz w:val="28"/>
          <w:szCs w:val="28"/>
          <w:rtl/>
        </w:rPr>
        <w:t>رشيات والرعيات باقتراحات حول بعض القضايا الكبرى التي برزت بشكل أوضح من خلال زيارات الأعتاب الرّسوليّة التي يقوم بها الأساقفة، والتي قد تكون محل اهتمام في مختلف السياقات الرعوية.</w:t>
      </w:r>
    </w:p>
    <w:p w:rsidR="00697F33" w:rsidRPr="000A3794" w:rsidRDefault="00697F33" w:rsidP="00697F33">
      <w:pPr>
        <w:shd w:val="clear" w:color="auto" w:fill="FFFFFF" w:themeFill="background1"/>
        <w:bidi/>
        <w:ind w:firstLine="720"/>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بداية الحياة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الحياة كهبة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العاطفية والجنسية الزوجية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العناية بالحياة قبل الولادة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المعنى الأخلاقي للإنجاب المسؤول وتنظيم النسل</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جمال ودعوة الأبوة والأمومة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خطر تحسين النسل قبل الولادة</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الإجهاض الطوعي</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قضايا التعقيم</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عدم الخصوبة/ العقم</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المشكلات الأخلاقية المرتبطة بالتلقيح الصناعي في المختبر</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قتل الأطفال</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تأجير الأرحام</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انخفاض معدل المواليد</w:t>
      </w:r>
    </w:p>
    <w:p w:rsidR="00697F33" w:rsidRPr="000A3794" w:rsidRDefault="00697F33" w:rsidP="00697F33">
      <w:pPr>
        <w:pStyle w:val="Paragrafoelenco"/>
        <w:numPr>
          <w:ilvl w:val="0"/>
          <w:numId w:val="4"/>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مرافقة النساء اللواتي مررن بتجربة الإجهاض والعناية بهن</w:t>
      </w:r>
    </w:p>
    <w:p w:rsidR="00697F33" w:rsidRPr="000A3794" w:rsidRDefault="00697F33" w:rsidP="00697F33">
      <w:pPr>
        <w:shd w:val="clear" w:color="auto" w:fill="FFFFFF" w:themeFill="background1"/>
        <w:bidi/>
        <w:ind w:firstLine="720"/>
        <w:jc w:val="both"/>
        <w:rPr>
          <w:rFonts w:asciiTheme="majorBidi" w:hAnsiTheme="majorBidi" w:cstheme="majorBidi"/>
          <w:sz w:val="28"/>
          <w:szCs w:val="28"/>
        </w:rPr>
      </w:pPr>
    </w:p>
    <w:p w:rsidR="00697F33" w:rsidRPr="000A3794" w:rsidRDefault="00697F33" w:rsidP="00697F33">
      <w:pPr>
        <w:shd w:val="clear" w:color="auto" w:fill="FFFFFF" w:themeFill="background1"/>
        <w:bidi/>
        <w:ind w:firstLine="72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على مدار الحياة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lastRenderedPageBreak/>
        <w:t>كرامة المرأة واحترامها</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التبادلية بين الرجل والمرأة وقيمة الاختلاف الجنسي</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مرافقة حالات الضعف</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مكافحة التمييز ضد الأشخاص ذوي الاحتياجات الخاصة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حماية المهاجرين</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حماية المرضى النفسيين وأسرهم</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الوقاية من مأساة الانتحار (خاصة بين المراهقين والشباب)</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التربية على التضامن ومبدأ التبعية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الحرب</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الاتجار بالبشر</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الترحيل القسري</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العبودية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Pr>
      </w:pPr>
      <w:r w:rsidRPr="000A3794">
        <w:rPr>
          <w:rFonts w:asciiTheme="majorBidi" w:hAnsiTheme="majorBidi" w:cstheme="majorBidi"/>
          <w:sz w:val="28"/>
          <w:szCs w:val="28"/>
          <w:rtl/>
        </w:rPr>
        <w:t>ظروف العمل غير الكريمة والخطيرة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الاحتجاز في ظروف غير كريمة</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Pr>
      </w:pPr>
      <w:r w:rsidRPr="000A3794">
        <w:rPr>
          <w:rFonts w:asciiTheme="majorBidi" w:hAnsiTheme="majorBidi" w:cstheme="majorBidi"/>
          <w:sz w:val="28"/>
          <w:szCs w:val="28"/>
          <w:rtl/>
        </w:rPr>
        <w:t>السياسات الصحية والرعاية الجيدة للجميع</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الرعاية الصحية للفقراء</w:t>
      </w:r>
    </w:p>
    <w:p w:rsidR="00697F33" w:rsidRPr="000A3794" w:rsidRDefault="00697F33">
      <w:pPr>
        <w:rPr>
          <w:rFonts w:asciiTheme="majorBidi" w:hAnsiTheme="majorBidi" w:cstheme="majorBidi"/>
          <w:b/>
          <w:bCs/>
          <w:sz w:val="28"/>
          <w:szCs w:val="28"/>
          <w:rtl/>
        </w:rPr>
      </w:pP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t>8. الموضوعات</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أشكال جديدة من الفقر (نقص العمل أو فقدان الكرامة في العمل، ضعف العلاقات داخل الجماعات والعائلات)</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المخدرات والإدمان</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الإدمان على الواقع الافتراضي الرقمي</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العنف ضد النساء والأطفال</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العنف الرقمي</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التنمر</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الجنس عبر الإنترنت</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قيمة كبار السن</w:t>
      </w:r>
    </w:p>
    <w:p w:rsidR="00697F33" w:rsidRPr="000A3794" w:rsidRDefault="00697F33" w:rsidP="00697F33">
      <w:pPr>
        <w:pStyle w:val="Paragrafoelenco"/>
        <w:numPr>
          <w:ilvl w:val="0"/>
          <w:numId w:val="5"/>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التبني والكفالة</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نهاية الحياة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الرعاية التلطيفية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التبرع بالأعضاء وزرعها</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lastRenderedPageBreak/>
        <w:t>المرافقة الروحية للمرضى والمحتضرين وعائلاتهم</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الوصية الحية / التوجيهات المسبقة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lang w:val="ru-RU"/>
        </w:rPr>
      </w:pPr>
      <w:r w:rsidRPr="000A3794">
        <w:rPr>
          <w:rFonts w:asciiTheme="majorBidi" w:hAnsiTheme="majorBidi" w:cstheme="majorBidi"/>
          <w:sz w:val="28"/>
          <w:szCs w:val="28"/>
          <w:rtl/>
        </w:rPr>
        <w:t xml:space="preserve">القتل الرحيم </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المساعدة على الانتحار</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عقوبة الإعدام</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الموضوعات الشاملة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كوننا أبناء</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كوننا مخلوقات</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العناية بالإنسان وبالخليقة في منظور الإيكولوجيا المتكاملة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الحرية الدينية والاعتراض الضميري</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تربية الأطفال والشباب</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التربية العاطفية والجنسية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أيديولوجية النوع الاجتماعي</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التنمية المتكاملة للفرد</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البحث العلمي</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كرامة الأجنّة البشرية</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البحث على البشر</w:t>
      </w:r>
    </w:p>
    <w:p w:rsidR="00697F33" w:rsidRPr="000A3794" w:rsidRDefault="00697F33" w:rsidP="00697F33">
      <w:pPr>
        <w:pStyle w:val="Paragrafoelenco"/>
        <w:numPr>
          <w:ilvl w:val="0"/>
          <w:numId w:val="6"/>
        </w:numPr>
        <w:shd w:val="clear" w:color="auto" w:fill="FFFFFF" w:themeFill="background1"/>
        <w:bidi/>
        <w:spacing w:after="160"/>
        <w:jc w:val="both"/>
        <w:rPr>
          <w:rFonts w:asciiTheme="majorBidi" w:hAnsiTheme="majorBidi" w:cstheme="majorBidi"/>
          <w:sz w:val="28"/>
          <w:szCs w:val="28"/>
          <w:rtl/>
        </w:rPr>
      </w:pPr>
      <w:r w:rsidRPr="000A3794">
        <w:rPr>
          <w:rFonts w:asciiTheme="majorBidi" w:hAnsiTheme="majorBidi" w:cstheme="majorBidi"/>
          <w:sz w:val="28"/>
          <w:szCs w:val="28"/>
          <w:rtl/>
        </w:rPr>
        <w:t>التلاعبات الجينية</w:t>
      </w:r>
    </w:p>
    <w:p w:rsidR="00697F33" w:rsidRPr="000A3794" w:rsidRDefault="00697F33" w:rsidP="00697F33">
      <w:pPr>
        <w:rPr>
          <w:rFonts w:asciiTheme="majorBidi" w:hAnsiTheme="majorBidi" w:cstheme="majorBidi"/>
          <w:b/>
          <w:bCs/>
          <w:sz w:val="28"/>
          <w:szCs w:val="28"/>
          <w:rtl/>
        </w:rPr>
      </w:pPr>
    </w:p>
    <w:p w:rsidR="00697F33" w:rsidRPr="000A3794" w:rsidRDefault="00697F33" w:rsidP="00697F33">
      <w:pPr>
        <w:shd w:val="clear" w:color="auto" w:fill="FFFFFF" w:themeFill="background1"/>
        <w:bidi/>
        <w:jc w:val="both"/>
        <w:rPr>
          <w:rFonts w:asciiTheme="majorBidi" w:hAnsiTheme="majorBidi" w:cstheme="majorBidi"/>
          <w:b/>
          <w:bCs/>
          <w:color w:val="000000" w:themeColor="text1"/>
          <w:sz w:val="28"/>
          <w:szCs w:val="28"/>
          <w:rtl/>
        </w:rPr>
      </w:pPr>
      <w:r w:rsidRPr="000A3794">
        <w:rPr>
          <w:rFonts w:asciiTheme="majorBidi" w:hAnsiTheme="majorBidi" w:cstheme="majorBidi"/>
          <w:b/>
          <w:bCs/>
          <w:sz w:val="28"/>
          <w:szCs w:val="28"/>
          <w:rtl/>
        </w:rPr>
        <w:t xml:space="preserve">9. </w:t>
      </w:r>
      <w:r w:rsidRPr="000A3794">
        <w:rPr>
          <w:rFonts w:asciiTheme="majorBidi" w:hAnsiTheme="majorBidi" w:cstheme="majorBidi"/>
          <w:b/>
          <w:bCs/>
          <w:color w:val="000000" w:themeColor="text1"/>
          <w:sz w:val="28"/>
          <w:szCs w:val="28"/>
          <w:rtl/>
        </w:rPr>
        <w:t>الوسائل</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تطوير برامج التكوين</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وتكوين رؤية أنثروبولوجية مسيحية مشتركة ومستنيرة داخل الجماعة.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تكوين الضمائر ومرافقة المؤمنين في تمييز يتسق مع الأنثروبولوجيا المسيحية، وتعليم الكنيسة، وحقيقة الإيمان.</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إدماج التكوين حول الأسس والموضوعات المتعلقة بقيمة الحياة البشرية في رعوية الشباب.</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الروحانية العائلية، وكذلك الروابط الزوجية والعائلية.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التربية على القيم المتعلقة بالوالدية، والجنس، والرعاية.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 xml:space="preserve">تقديم فرص للتكوين، والحوار، والتبادل حول موضوعات الحياة داخل </w:t>
      </w:r>
      <w:r w:rsidR="001A5001" w:rsidRPr="000A3794">
        <w:rPr>
          <w:rFonts w:asciiTheme="majorBidi" w:hAnsiTheme="majorBidi" w:cstheme="majorBidi"/>
          <w:color w:val="000000" w:themeColor="text1"/>
          <w:sz w:val="28"/>
          <w:szCs w:val="28"/>
          <w:rtl/>
        </w:rPr>
        <w:t>الجماعة الرعوية والإيبا</w:t>
      </w:r>
      <w:r w:rsidRPr="000A3794">
        <w:rPr>
          <w:rFonts w:asciiTheme="majorBidi" w:hAnsiTheme="majorBidi" w:cstheme="majorBidi"/>
          <w:color w:val="000000" w:themeColor="text1"/>
          <w:sz w:val="28"/>
          <w:szCs w:val="28"/>
          <w:rtl/>
        </w:rPr>
        <w:t>رشية، من خلال منهج استقرائي يبدأ من الأسئلة الناشئة عن حياة الناس اليومية.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lastRenderedPageBreak/>
        <w:t>التعاون مع الخبراء من الجامعات الكاثوليكية التي تسهم في الرعوية ا</w:t>
      </w:r>
      <w:r w:rsidR="001A5001" w:rsidRPr="000A3794">
        <w:rPr>
          <w:rFonts w:asciiTheme="majorBidi" w:hAnsiTheme="majorBidi" w:cstheme="majorBidi"/>
          <w:color w:val="000000" w:themeColor="text1"/>
          <w:sz w:val="28"/>
          <w:szCs w:val="28"/>
          <w:rtl/>
        </w:rPr>
        <w:t>لإيبا</w:t>
      </w:r>
      <w:r w:rsidRPr="000A3794">
        <w:rPr>
          <w:rFonts w:asciiTheme="majorBidi" w:hAnsiTheme="majorBidi" w:cstheme="majorBidi"/>
          <w:color w:val="000000" w:themeColor="text1"/>
          <w:sz w:val="28"/>
          <w:szCs w:val="28"/>
          <w:rtl/>
        </w:rPr>
        <w:t>رشية، من أجل إنشاء فرص للتكوين، واللقاء، ومرافق للاستقبال، ومراكز للمرافقة الشخصية والعائلية.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النظر في عقد ندوات دراسية وفرص للتكوين متعدد التخصصات داخل مجالس الأساقفة والكنائس الخاصة للرعاة والوكلاء الرعويين.</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تكوين الآباء والمعلمين في المدارس الكاثوليكية.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الاستفادة من الموارد التعليمية والبشرية التابعة لمؤسسات العائلة في الجامعات الكاثوليكية المنضمة إلى الميثاق العالمي للأسرة.</w:t>
      </w:r>
    </w:p>
    <w:p w:rsidR="00697F33" w:rsidRPr="000A3794" w:rsidRDefault="00697F33" w:rsidP="00697F33">
      <w:pPr>
        <w:pStyle w:val="Paragrafoelenco"/>
        <w:numPr>
          <w:ilvl w:val="0"/>
          <w:numId w:val="7"/>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المشاركة التكوينية في رعوية الأطفال في</w:t>
      </w:r>
      <w:r w:rsidR="00E07A18" w:rsidRPr="000A3794">
        <w:rPr>
          <w:rFonts w:asciiTheme="majorBidi" w:hAnsiTheme="majorBidi" w:cstheme="majorBidi"/>
          <w:color w:val="000000" w:themeColor="text1"/>
          <w:sz w:val="28"/>
          <w:szCs w:val="28"/>
          <w:rtl/>
        </w:rPr>
        <w:t xml:space="preserve"> الرعيات والإيبا</w:t>
      </w:r>
      <w:r w:rsidRPr="000A3794">
        <w:rPr>
          <w:rFonts w:asciiTheme="majorBidi" w:hAnsiTheme="majorBidi" w:cstheme="majorBidi"/>
          <w:color w:val="000000" w:themeColor="text1"/>
          <w:sz w:val="28"/>
          <w:szCs w:val="28"/>
          <w:rtl/>
        </w:rPr>
        <w:t>رشيات: تكوين الأطفال على قيمة الحياة البشرية من خلال خبرات ولغات مناسبة.</w:t>
      </w:r>
    </w:p>
    <w:p w:rsidR="00697F33" w:rsidRPr="000A3794" w:rsidRDefault="00697F33" w:rsidP="00697F33">
      <w:pPr>
        <w:rPr>
          <w:rFonts w:asciiTheme="majorBidi" w:hAnsiTheme="majorBidi" w:cstheme="majorBidi"/>
          <w:b/>
          <w:bCs/>
          <w:sz w:val="28"/>
          <w:szCs w:val="28"/>
          <w:rtl/>
        </w:rPr>
      </w:pP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t>9. الوسائل</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تصور الخدمات الرعوية المؤسسية</w:t>
      </w:r>
    </w:p>
    <w:p w:rsidR="00697F33" w:rsidRPr="000A3794" w:rsidRDefault="00697F33" w:rsidP="00697F33">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ضمان الترابط والتنسيق بين مختلف المجالات الرعوية من أجل تصوّر واقتراح رعوية متكاملة للحياة البشرية بشكل مشترك.</w:t>
      </w:r>
    </w:p>
    <w:p w:rsidR="00697F33" w:rsidRPr="000A3794" w:rsidRDefault="00697F33" w:rsidP="00697F33">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 xml:space="preserve">إنشاء مجلس </w:t>
      </w:r>
      <w:r w:rsidR="00E07A18" w:rsidRPr="000A3794">
        <w:rPr>
          <w:rFonts w:asciiTheme="majorBidi" w:hAnsiTheme="majorBidi" w:cstheme="majorBidi"/>
          <w:color w:val="000000" w:themeColor="text1"/>
          <w:sz w:val="28"/>
          <w:szCs w:val="28"/>
          <w:rtl/>
        </w:rPr>
        <w:t>إيبا</w:t>
      </w:r>
      <w:r w:rsidRPr="000A3794">
        <w:rPr>
          <w:rFonts w:asciiTheme="majorBidi" w:hAnsiTheme="majorBidi" w:cstheme="majorBidi"/>
          <w:color w:val="000000" w:themeColor="text1"/>
          <w:sz w:val="28"/>
          <w:szCs w:val="28"/>
          <w:rtl/>
        </w:rPr>
        <w:t>رشي لرعوية الحياة.</w:t>
      </w:r>
    </w:p>
    <w:p w:rsidR="00697F33" w:rsidRPr="000A3794" w:rsidRDefault="00697F33" w:rsidP="00E07A18">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 xml:space="preserve">التعزيز على إنشاء وكالات استشارية ذات رؤية مسيحية، ومراكز لدعم الحياة للأشخاص الذين يمرون بظروف صعبة، بهدف </w:t>
      </w:r>
      <w:r w:rsidR="00E07A18" w:rsidRPr="000A3794">
        <w:rPr>
          <w:rFonts w:asciiTheme="majorBidi" w:hAnsiTheme="majorBidi" w:cstheme="majorBidi"/>
          <w:color w:val="000000" w:themeColor="text1"/>
          <w:sz w:val="28"/>
          <w:szCs w:val="28"/>
          <w:rtl/>
        </w:rPr>
        <w:t>تقديم</w:t>
      </w:r>
      <w:r w:rsidRPr="000A3794">
        <w:rPr>
          <w:rFonts w:asciiTheme="majorBidi" w:hAnsiTheme="majorBidi" w:cstheme="majorBidi"/>
          <w:color w:val="000000" w:themeColor="text1"/>
          <w:sz w:val="28"/>
          <w:szCs w:val="28"/>
          <w:rtl/>
        </w:rPr>
        <w:t xml:space="preserve"> الرجاء بالإضافة إلى الدعم المادي، والأخلاقي، والروحي.</w:t>
      </w:r>
    </w:p>
    <w:p w:rsidR="00697F33" w:rsidRPr="000A3794" w:rsidRDefault="00697F33" w:rsidP="00697F33">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تشجيع المبادرات المناسبة لتقديم بدائل حقيقية للإجهاض، والتلقيح الصناعي في المختبر، والقتل الرحيم، والانتحار.</w:t>
      </w:r>
    </w:p>
    <w:p w:rsidR="00697F33" w:rsidRPr="000A3794" w:rsidRDefault="00697F33" w:rsidP="00697F33">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الجمعيات الشبابية العائلية.</w:t>
      </w:r>
    </w:p>
    <w:p w:rsidR="00697F33" w:rsidRPr="000A3794" w:rsidRDefault="00697F33" w:rsidP="00697F33">
      <w:pPr>
        <w:pStyle w:val="Paragrafoelenco"/>
        <w:numPr>
          <w:ilvl w:val="0"/>
          <w:numId w:val="8"/>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 xml:space="preserve">إنشاء جداول عمل منتظمة بين المسؤولين عن مؤسسات العائلة بالجامعات الكاثوليكية التابعة لـ </w:t>
      </w:r>
      <w:r w:rsidRPr="000A3794">
        <w:rPr>
          <w:rFonts w:asciiTheme="majorBidi" w:hAnsiTheme="majorBidi" w:cstheme="majorBidi"/>
          <w:color w:val="000000" w:themeColor="text1"/>
          <w:sz w:val="28"/>
          <w:szCs w:val="28"/>
        </w:rPr>
        <w:t>REDIUF</w:t>
      </w:r>
      <w:r w:rsidRPr="000A3794">
        <w:rPr>
          <w:rFonts w:asciiTheme="majorBidi" w:hAnsiTheme="majorBidi" w:cstheme="majorBidi"/>
          <w:color w:val="000000" w:themeColor="text1"/>
          <w:sz w:val="28"/>
          <w:szCs w:val="28"/>
          <w:rtl/>
        </w:rPr>
        <w:t xml:space="preserve"> والمسؤولين عن رعوية ا</w:t>
      </w:r>
      <w:r w:rsidR="00E07A18" w:rsidRPr="000A3794">
        <w:rPr>
          <w:rFonts w:asciiTheme="majorBidi" w:hAnsiTheme="majorBidi" w:cstheme="majorBidi"/>
          <w:color w:val="000000" w:themeColor="text1"/>
          <w:sz w:val="28"/>
          <w:szCs w:val="28"/>
          <w:rtl/>
        </w:rPr>
        <w:t>لحياة على المستويين الإيبا</w:t>
      </w:r>
      <w:r w:rsidRPr="000A3794">
        <w:rPr>
          <w:rFonts w:asciiTheme="majorBidi" w:hAnsiTheme="majorBidi" w:cstheme="majorBidi"/>
          <w:color w:val="000000" w:themeColor="text1"/>
          <w:sz w:val="28"/>
          <w:szCs w:val="28"/>
          <w:rtl/>
        </w:rPr>
        <w:t>رشي والوطني.</w:t>
      </w:r>
    </w:p>
    <w:p w:rsidR="00697F33" w:rsidRPr="000A3794" w:rsidRDefault="00697F33" w:rsidP="00697F33">
      <w:pPr>
        <w:shd w:val="clear" w:color="auto" w:fill="FFFFFF" w:themeFill="background1"/>
        <w:bidi/>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الحوار الثقافي</w:t>
      </w:r>
    </w:p>
    <w:p w:rsidR="00697F33" w:rsidRPr="000A3794" w:rsidRDefault="00697F33" w:rsidP="00697F33">
      <w:pPr>
        <w:pStyle w:val="Paragrafoelenco"/>
        <w:numPr>
          <w:ilvl w:val="0"/>
          <w:numId w:val="9"/>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الحوار بين الرعيات، والمدارس، والعائلات، والجمعيات، والحركات من أجل جهد مشترك يهدف إلى تطوير "ثقافة الحياة"، ووضع موارد الجميع في خدمة الجميع.</w:t>
      </w:r>
    </w:p>
    <w:p w:rsidR="00697F33" w:rsidRPr="000A3794" w:rsidRDefault="00697F33" w:rsidP="00697F33">
      <w:pPr>
        <w:pStyle w:val="Paragrafoelenco"/>
        <w:numPr>
          <w:ilvl w:val="0"/>
          <w:numId w:val="9"/>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تعزيز الحوار حول موضوعات الحياة مع المؤسسات وعالم الثقافة.</w:t>
      </w:r>
    </w:p>
    <w:p w:rsidR="00697F33" w:rsidRPr="000A3794" w:rsidRDefault="00697F33" w:rsidP="00697F33">
      <w:pPr>
        <w:pStyle w:val="Paragrafoelenco"/>
        <w:numPr>
          <w:ilvl w:val="0"/>
          <w:numId w:val="9"/>
        </w:numPr>
        <w:shd w:val="clear" w:color="auto" w:fill="FFFFFF" w:themeFill="background1"/>
        <w:bidi/>
        <w:spacing w:after="160"/>
        <w:jc w:val="both"/>
        <w:rPr>
          <w:rFonts w:asciiTheme="majorBidi" w:hAnsiTheme="majorBidi" w:cstheme="majorBidi"/>
          <w:color w:val="000000" w:themeColor="text1"/>
          <w:sz w:val="28"/>
          <w:szCs w:val="28"/>
          <w:rtl/>
        </w:rPr>
      </w:pPr>
      <w:r w:rsidRPr="000A3794">
        <w:rPr>
          <w:rFonts w:asciiTheme="majorBidi" w:hAnsiTheme="majorBidi" w:cstheme="majorBidi"/>
          <w:color w:val="000000" w:themeColor="text1"/>
          <w:sz w:val="28"/>
          <w:szCs w:val="28"/>
          <w:rtl/>
        </w:rPr>
        <w:t>تشديد الالتزام بالحياة داخل الحوار السياسي الوطني والدولي.</w:t>
      </w:r>
    </w:p>
    <w:p w:rsidR="00697F33" w:rsidRPr="000A3794" w:rsidRDefault="00697F33" w:rsidP="00697F33">
      <w:pPr>
        <w:rPr>
          <w:rFonts w:asciiTheme="majorBidi" w:hAnsiTheme="majorBidi" w:cstheme="majorBidi"/>
          <w:b/>
          <w:bCs/>
          <w:sz w:val="28"/>
          <w:szCs w:val="28"/>
          <w:rtl/>
        </w:rPr>
      </w:pP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t>10. الرسالة: زرع "بذور الرجاء"</w:t>
      </w:r>
    </w:p>
    <w:p w:rsidR="00697F33" w:rsidRPr="000A3794" w:rsidRDefault="00697F33" w:rsidP="00E07A18">
      <w:pPr>
        <w:shd w:val="clear" w:color="auto" w:fill="C2D69B" w:themeFill="accent3" w:themeFillTint="99"/>
        <w:bidi/>
        <w:jc w:val="both"/>
        <w:rPr>
          <w:rFonts w:asciiTheme="majorBidi" w:hAnsiTheme="majorBidi" w:cstheme="majorBidi"/>
          <w:sz w:val="28"/>
          <w:szCs w:val="28"/>
          <w:rtl/>
        </w:rPr>
      </w:pPr>
      <w:r w:rsidRPr="000A3794">
        <w:rPr>
          <w:rFonts w:asciiTheme="majorBidi" w:hAnsiTheme="majorBidi" w:cstheme="majorBidi"/>
          <w:sz w:val="28"/>
          <w:szCs w:val="28"/>
          <w:rtl/>
        </w:rPr>
        <w:lastRenderedPageBreak/>
        <w:t xml:space="preserve">احترم، واحمِ، وأحبّ، وأخدم حياة، كل حياة بشرية! </w:t>
      </w:r>
      <w:r w:rsidRPr="000A3794">
        <w:rPr>
          <w:rFonts w:asciiTheme="majorBidi" w:hAnsiTheme="majorBidi" w:cstheme="majorBidi"/>
          <w:i/>
          <w:iCs/>
          <w:sz w:val="28"/>
          <w:szCs w:val="28"/>
          <w:rtl/>
        </w:rPr>
        <w:t>( إنجيل الحياة، 5)</w:t>
      </w:r>
    </w:p>
    <w:p w:rsidR="00697F33" w:rsidRPr="000A3794" w:rsidRDefault="00697F33" w:rsidP="00697F33">
      <w:pPr>
        <w:shd w:val="clear" w:color="auto" w:fill="FFFFFF" w:themeFill="background1"/>
        <w:bidi/>
        <w:jc w:val="both"/>
        <w:rPr>
          <w:rFonts w:asciiTheme="majorBidi" w:hAnsiTheme="majorBidi" w:cstheme="majorBidi"/>
          <w:sz w:val="28"/>
          <w:szCs w:val="28"/>
          <w:lang w:val="it-IT"/>
        </w:rPr>
      </w:pPr>
    </w:p>
    <w:p w:rsidR="00697F33" w:rsidRPr="000A3794" w:rsidRDefault="00697F33" w:rsidP="00697F33">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لا تدعوا العلمنة، أو غياب القيم المسيحية، أو القوانين التي تشرعن القضاء على الحياة في العالم، تقمع عزيمتكم. ولنواصل تعزيز الحوار الإيجابي مع الثقافة، حتى تتمكّن جميع الأجيال الشابة من معرفة الحقيقة بشأن القيمة التي لا تُقدَّر بثمن لكل حياة بشرية.</w:t>
      </w:r>
    </w:p>
    <w:p w:rsidR="00697F33" w:rsidRPr="000A3794" w:rsidRDefault="00697F33" w:rsidP="00697F33">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بصفتنا مؤمنين، نحن على يقين بأن "بذور الحياة" أقوى من "بذور الموت". تكمن قوتنا في بدء العمليات (فرح الإنجيل، ٢٢٣)، والاعتناء بها حتى يظهر جمال إنجيل الحياة من جديد في أرجاء العالم. دعونا نأخذ المبادرة، بدلًا من انتظار اللحظة المثالية التي لن تأتي أبدًا. هناك أشخاص ينتظرون مساعدتنا، وعائلات بحاجة إلينا الآن.</w:t>
      </w:r>
    </w:p>
    <w:p w:rsidR="00697F33" w:rsidRPr="000A3794" w:rsidRDefault="00697F33" w:rsidP="001A5C61">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 xml:space="preserve">لا نريد أن نعمل على مفاهيم مجردة، فالحياة التي نحن مدعوون لتعزيزها والدفاع عنها ليست مجرد مفهوم؛ بل تتجلى دائمًا من خلال شخص حقيقي: طفل </w:t>
      </w:r>
      <w:r w:rsidR="001A5C61" w:rsidRPr="000A3794">
        <w:rPr>
          <w:rFonts w:asciiTheme="majorBidi" w:hAnsiTheme="majorBidi" w:cstheme="majorBidi"/>
          <w:sz w:val="28"/>
          <w:szCs w:val="28"/>
          <w:rtl/>
          <w:lang w:bidi="ar-EG"/>
        </w:rPr>
        <w:t>حُبِل</w:t>
      </w:r>
      <w:r w:rsidRPr="000A3794">
        <w:rPr>
          <w:rFonts w:asciiTheme="majorBidi" w:hAnsiTheme="majorBidi" w:cstheme="majorBidi"/>
          <w:sz w:val="28"/>
          <w:szCs w:val="28"/>
          <w:rtl/>
        </w:rPr>
        <w:t xml:space="preserve"> به، فقير في الشارع، مريض وحيد ومحبَط، امرأة تعرضت للإيذاء.</w:t>
      </w:r>
    </w:p>
    <w:p w:rsidR="00697F33" w:rsidRPr="000A3794" w:rsidRDefault="00697F33" w:rsidP="00697F33">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كل إنسان مدعو من الله ليتمتع بكمال الحياة، وهو موكل إلى عناية الكنيسة الأمومية.</w:t>
      </w:r>
    </w:p>
    <w:p w:rsidR="00697F33" w:rsidRPr="000A3794" w:rsidRDefault="00697F33" w:rsidP="00697F33">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يجب أن نعمل على المستوى الثقافي والتربوي لإضاءة الضمائر، وضمان قدرتها على فهم المعنى الكامن وراء كل شخص ضعيف، أو وحيد، أو هش.</w:t>
      </w:r>
    </w:p>
    <w:p w:rsidR="00697F33" w:rsidRPr="000A3794" w:rsidRDefault="00697F33" w:rsidP="00697F33">
      <w:pPr>
        <w:shd w:val="clear" w:color="auto" w:fill="FFFFFF" w:themeFill="background1"/>
        <w:bidi/>
        <w:jc w:val="both"/>
        <w:rPr>
          <w:rFonts w:asciiTheme="majorBidi" w:hAnsiTheme="majorBidi" w:cstheme="majorBidi"/>
          <w:sz w:val="28"/>
          <w:szCs w:val="28"/>
          <w:rtl/>
        </w:rPr>
      </w:pPr>
      <w:r w:rsidRPr="000A3794">
        <w:rPr>
          <w:rFonts w:asciiTheme="majorBidi" w:hAnsiTheme="majorBidi" w:cstheme="majorBidi"/>
          <w:sz w:val="28"/>
          <w:szCs w:val="28"/>
          <w:rtl/>
        </w:rPr>
        <w:t>كل حياة بشرية، فريدة ولا تتكرر، لها قيمة لا تُقدّر بثمن. يجب إعلان هذا، ويدعونا إلى التضامن وال</w:t>
      </w:r>
      <w:r w:rsidR="000A3794" w:rsidRPr="000A3794">
        <w:rPr>
          <w:rFonts w:asciiTheme="majorBidi" w:hAnsiTheme="majorBidi" w:cstheme="majorBidi"/>
          <w:sz w:val="28"/>
          <w:szCs w:val="28"/>
          <w:rtl/>
        </w:rPr>
        <w:t>محبة الأخوية لجميع أفراد العائل</w:t>
      </w:r>
      <w:r w:rsidRPr="000A3794">
        <w:rPr>
          <w:rFonts w:asciiTheme="majorBidi" w:hAnsiTheme="majorBidi" w:cstheme="majorBidi"/>
          <w:sz w:val="28"/>
          <w:szCs w:val="28"/>
          <w:rtl/>
        </w:rPr>
        <w:t xml:space="preserve">ة الإنسانية. لذلك، مع القديس يوحنا بولس الثاني، نذكر العالم بالدعوة التي وجهها إلينا جميعًا قبل أكثر من ثلاثين عامًا: "احترم، ودافع، وأحبّ، وأخدم </w:t>
      </w:r>
      <w:r w:rsidR="001A5C61" w:rsidRPr="000A3794">
        <w:rPr>
          <w:rFonts w:asciiTheme="majorBidi" w:hAnsiTheme="majorBidi" w:cstheme="majorBidi"/>
          <w:sz w:val="28"/>
          <w:szCs w:val="28"/>
          <w:rtl/>
        </w:rPr>
        <w:t>ال</w:t>
      </w:r>
      <w:r w:rsidRPr="000A3794">
        <w:rPr>
          <w:rFonts w:asciiTheme="majorBidi" w:hAnsiTheme="majorBidi" w:cstheme="majorBidi"/>
          <w:sz w:val="28"/>
          <w:szCs w:val="28"/>
          <w:rtl/>
        </w:rPr>
        <w:t>حياة، كل حياة بشرية!" (إنجيل الحياة، 5)، في كل موقف ومرحلة من مراحل التطور.</w:t>
      </w:r>
    </w:p>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rsidP="00697F33">
      <w:pPr>
        <w:shd w:val="clear" w:color="auto" w:fill="FFFFFF" w:themeFill="background1"/>
        <w:bidi/>
        <w:jc w:val="right"/>
        <w:rPr>
          <w:rFonts w:asciiTheme="majorBidi" w:hAnsiTheme="majorBidi" w:cstheme="majorBidi"/>
          <w:b/>
          <w:bCs/>
          <w:sz w:val="28"/>
          <w:szCs w:val="28"/>
        </w:rPr>
      </w:pPr>
    </w:p>
    <w:p w:rsidR="00697F33" w:rsidRPr="000A3794" w:rsidRDefault="00697F33">
      <w:pPr>
        <w:rPr>
          <w:rFonts w:asciiTheme="majorBidi" w:hAnsiTheme="majorBidi" w:cstheme="majorBidi"/>
          <w:b/>
          <w:bCs/>
          <w:color w:val="F79646" w:themeColor="accent6"/>
          <w:sz w:val="28"/>
          <w:szCs w:val="28"/>
          <w:rtl/>
        </w:rPr>
      </w:pPr>
      <w:r w:rsidRPr="000A3794">
        <w:rPr>
          <w:rFonts w:asciiTheme="majorBidi" w:hAnsiTheme="majorBidi" w:cstheme="majorBidi"/>
          <w:b/>
          <w:bCs/>
          <w:color w:val="F79646" w:themeColor="accent6"/>
          <w:sz w:val="28"/>
          <w:szCs w:val="28"/>
          <w:rtl/>
        </w:rPr>
        <w:br w:type="page"/>
      </w:r>
    </w:p>
    <w:p w:rsidR="00697F33" w:rsidRPr="000A3794" w:rsidRDefault="00697F33" w:rsidP="00697F33">
      <w:pPr>
        <w:shd w:val="clear" w:color="auto" w:fill="FFFFFF" w:themeFill="background1"/>
        <w:bidi/>
        <w:rPr>
          <w:rFonts w:asciiTheme="majorBidi" w:hAnsiTheme="majorBidi" w:cstheme="majorBidi"/>
          <w:b/>
          <w:bCs/>
          <w:sz w:val="28"/>
          <w:szCs w:val="28"/>
          <w:rtl/>
        </w:rPr>
      </w:pPr>
      <w:r w:rsidRPr="000A3794">
        <w:rPr>
          <w:rFonts w:asciiTheme="majorBidi" w:hAnsiTheme="majorBidi" w:cstheme="majorBidi"/>
          <w:b/>
          <w:bCs/>
          <w:sz w:val="28"/>
          <w:szCs w:val="28"/>
          <w:rtl/>
        </w:rPr>
        <w:lastRenderedPageBreak/>
        <w:t>أخيرًا</w:t>
      </w:r>
    </w:p>
    <w:p w:rsidR="00697F33" w:rsidRPr="000A3794" w:rsidRDefault="001A5C61" w:rsidP="00697F33">
      <w:pPr>
        <w:shd w:val="clear" w:color="auto" w:fill="FFFFFF" w:themeFill="background1"/>
        <w:bidi/>
        <w:rPr>
          <w:rFonts w:asciiTheme="majorBidi" w:hAnsiTheme="majorBidi" w:cstheme="majorBidi"/>
          <w:b/>
          <w:bCs/>
          <w:sz w:val="28"/>
          <w:szCs w:val="28"/>
          <w:rtl/>
        </w:rPr>
      </w:pPr>
      <w:r w:rsidRPr="000A3794">
        <w:rPr>
          <w:rFonts w:asciiTheme="majorBidi" w:hAnsiTheme="majorBidi" w:cstheme="majorBidi"/>
          <w:b/>
          <w:bCs/>
          <w:sz w:val="28"/>
          <w:szCs w:val="28"/>
          <w:rtl/>
        </w:rPr>
        <w:t>للإيبا</w:t>
      </w:r>
      <w:r w:rsidR="00697F33" w:rsidRPr="000A3794">
        <w:rPr>
          <w:rFonts w:asciiTheme="majorBidi" w:hAnsiTheme="majorBidi" w:cstheme="majorBidi"/>
          <w:b/>
          <w:bCs/>
          <w:sz w:val="28"/>
          <w:szCs w:val="28"/>
          <w:rtl/>
        </w:rPr>
        <w:t>رشية والرعية</w:t>
      </w:r>
    </w:p>
    <w:tbl>
      <w:tblPr>
        <w:tblStyle w:val="Grigliatabella"/>
        <w:bidiVisual/>
        <w:tblW w:w="0" w:type="auto"/>
        <w:jc w:val="center"/>
        <w:tblLook w:val="04A0" w:firstRow="1" w:lastRow="0" w:firstColumn="1" w:lastColumn="0" w:noHBand="0" w:noVBand="1"/>
      </w:tblPr>
      <w:tblGrid>
        <w:gridCol w:w="2348"/>
        <w:gridCol w:w="2348"/>
        <w:gridCol w:w="2349"/>
        <w:gridCol w:w="2349"/>
      </w:tblGrid>
      <w:tr w:rsidR="00697F33" w:rsidRPr="000A3794" w:rsidTr="00B93E5D">
        <w:trPr>
          <w:jc w:val="center"/>
        </w:trPr>
        <w:tc>
          <w:tcPr>
            <w:tcW w:w="9394" w:type="dxa"/>
            <w:gridSpan w:val="4"/>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مراحل التمييز</w:t>
            </w:r>
          </w:p>
        </w:tc>
      </w:tr>
      <w:tr w:rsidR="00697F33" w:rsidRPr="000A3794" w:rsidTr="00B93E5D">
        <w:trPr>
          <w:jc w:val="center"/>
        </w:trPr>
        <w:tc>
          <w:tcPr>
            <w:tcW w:w="4696" w:type="dxa"/>
            <w:gridSpan w:val="2"/>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الخطوة الأولى</w:t>
            </w:r>
          </w:p>
        </w:tc>
        <w:tc>
          <w:tcPr>
            <w:tcW w:w="2349"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الخطوة الثانية</w:t>
            </w:r>
          </w:p>
        </w:tc>
        <w:tc>
          <w:tcPr>
            <w:tcW w:w="2349"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الخطوة الثالثة</w:t>
            </w:r>
          </w:p>
        </w:tc>
      </w:tr>
      <w:tr w:rsidR="00697F33" w:rsidRPr="000A3794" w:rsidTr="00B93E5D">
        <w:trPr>
          <w:jc w:val="center"/>
        </w:trPr>
        <w:tc>
          <w:tcPr>
            <w:tcW w:w="2348"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تحليل الوضع</w:t>
            </w:r>
          </w:p>
        </w:tc>
        <w:tc>
          <w:tcPr>
            <w:tcW w:w="2348"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رؤية المستقبل</w:t>
            </w:r>
          </w:p>
        </w:tc>
        <w:tc>
          <w:tcPr>
            <w:tcW w:w="2349"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الأهداف العامة</w:t>
            </w:r>
          </w:p>
        </w:tc>
        <w:tc>
          <w:tcPr>
            <w:tcW w:w="2349"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الاستراتيجيات والأهداف المحددة</w:t>
            </w:r>
          </w:p>
        </w:tc>
      </w:tr>
      <w:tr w:rsidR="00697F33" w:rsidRPr="000A3794" w:rsidTr="001E66EC">
        <w:trPr>
          <w:jc w:val="center"/>
        </w:trPr>
        <w:tc>
          <w:tcPr>
            <w:tcW w:w="2348"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تحديد التحديات التي تواجه الحياة.</w:t>
            </w: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i/>
                <w:iCs/>
                <w:sz w:val="28"/>
                <w:szCs w:val="28"/>
                <w:rtl/>
              </w:rPr>
            </w:pPr>
            <w:r w:rsidRPr="000A3794">
              <w:rPr>
                <w:rFonts w:asciiTheme="majorBidi" w:hAnsiTheme="majorBidi" w:cstheme="majorBidi"/>
                <w:i/>
                <w:iCs/>
                <w:sz w:val="28"/>
                <w:szCs w:val="28"/>
                <w:rtl/>
              </w:rPr>
              <w:t>من الأفضل اختيار التحديات الأكثر إلحاحًا لرسالتنا التربوية والرعوية.</w:t>
            </w:r>
          </w:p>
        </w:tc>
        <w:tc>
          <w:tcPr>
            <w:tcW w:w="2348"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كيف نريد أن يكون شكل الواقع في المستقبل؟ ما الذي يمكننا فعله لتحقيق ذلك؟</w:t>
            </w: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i/>
                <w:iCs/>
                <w:sz w:val="28"/>
                <w:szCs w:val="28"/>
                <w:rtl/>
              </w:rPr>
            </w:pPr>
            <w:r w:rsidRPr="000A3794">
              <w:rPr>
                <w:rFonts w:asciiTheme="majorBidi" w:hAnsiTheme="majorBidi" w:cstheme="majorBidi"/>
                <w:i/>
                <w:iCs/>
                <w:sz w:val="28"/>
                <w:szCs w:val="28"/>
                <w:rtl/>
              </w:rPr>
              <w:t>يجب أن تكون رؤية المستقبل هذه مفتوحة، وملهمة، ومفصلة، وإيجابية.</w:t>
            </w:r>
          </w:p>
        </w:tc>
        <w:tc>
          <w:tcPr>
            <w:tcW w:w="2349"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تحديد الأهداف التي نريد الوصول إليها من خلال عملنا التربوي والتكويني.</w:t>
            </w: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i/>
                <w:iCs/>
                <w:sz w:val="28"/>
                <w:szCs w:val="28"/>
                <w:rtl/>
              </w:rPr>
            </w:pPr>
            <w:r w:rsidRPr="000A3794">
              <w:rPr>
                <w:rFonts w:asciiTheme="majorBidi" w:hAnsiTheme="majorBidi" w:cstheme="majorBidi"/>
                <w:i/>
                <w:iCs/>
                <w:sz w:val="28"/>
                <w:szCs w:val="28"/>
                <w:rtl/>
              </w:rPr>
              <w:t>لا ينبغي أن تكون كثيرة، اثنان أو ثلاثة على الأكثر.</w:t>
            </w:r>
          </w:p>
        </w:tc>
        <w:tc>
          <w:tcPr>
            <w:tcW w:w="2349" w:type="dxa"/>
          </w:tcPr>
          <w:p w:rsidR="00697F33" w:rsidRPr="000A3794" w:rsidRDefault="00697F33" w:rsidP="001A5C61">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 xml:space="preserve">تحديد المسار الذي </w:t>
            </w:r>
            <w:r w:rsidR="001A5C61" w:rsidRPr="000A3794">
              <w:rPr>
                <w:rFonts w:asciiTheme="majorBidi" w:hAnsiTheme="majorBidi" w:cstheme="majorBidi"/>
                <w:sz w:val="28"/>
                <w:szCs w:val="28"/>
                <w:rtl/>
              </w:rPr>
              <w:t>نعتقد أنه</w:t>
            </w:r>
            <w:r w:rsidRPr="000A3794">
              <w:rPr>
                <w:rFonts w:asciiTheme="majorBidi" w:hAnsiTheme="majorBidi" w:cstheme="majorBidi"/>
                <w:sz w:val="28"/>
                <w:szCs w:val="28"/>
                <w:rtl/>
              </w:rPr>
              <w:t xml:space="preserve"> الأنسب لتحقيق أي هدف؛ خطوات ملموسة يجب اتباعها؛ وتصميم عملية تدريجية خطوة بخطوة.</w:t>
            </w: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i/>
                <w:iCs/>
                <w:sz w:val="28"/>
                <w:szCs w:val="28"/>
                <w:rtl/>
              </w:rPr>
            </w:pPr>
            <w:r w:rsidRPr="000A3794">
              <w:rPr>
                <w:rFonts w:asciiTheme="majorBidi" w:hAnsiTheme="majorBidi" w:cstheme="majorBidi"/>
                <w:i/>
                <w:iCs/>
                <w:sz w:val="28"/>
                <w:szCs w:val="28"/>
                <w:rtl/>
              </w:rPr>
              <w:t>يجب أن تكون هذه الخطوات ملموسة، وتدريجية، وقابلة للتحقق.</w:t>
            </w:r>
          </w:p>
        </w:tc>
      </w:tr>
    </w:tbl>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rsidP="00697F33">
      <w:pPr>
        <w:shd w:val="clear" w:color="auto" w:fill="FFFFFF" w:themeFill="background1"/>
        <w:bidi/>
        <w:jc w:val="both"/>
        <w:rPr>
          <w:rFonts w:asciiTheme="majorBidi" w:hAnsiTheme="majorBidi" w:cstheme="majorBidi"/>
          <w:sz w:val="28"/>
          <w:szCs w:val="28"/>
        </w:rPr>
      </w:pPr>
    </w:p>
    <w:p w:rsidR="00697F33" w:rsidRPr="000A3794" w:rsidRDefault="00697F33">
      <w:pPr>
        <w:rPr>
          <w:rFonts w:asciiTheme="majorBidi" w:hAnsiTheme="majorBidi" w:cstheme="majorBidi"/>
          <w:b/>
          <w:bCs/>
          <w:color w:val="F79646" w:themeColor="accent6"/>
          <w:sz w:val="28"/>
          <w:szCs w:val="28"/>
          <w:rtl/>
        </w:rPr>
      </w:pPr>
      <w:r w:rsidRPr="000A3794">
        <w:rPr>
          <w:rFonts w:asciiTheme="majorBidi" w:hAnsiTheme="majorBidi" w:cstheme="majorBidi"/>
          <w:b/>
          <w:bCs/>
          <w:color w:val="F79646" w:themeColor="accent6"/>
          <w:sz w:val="28"/>
          <w:szCs w:val="28"/>
          <w:rtl/>
        </w:rPr>
        <w:br w:type="page"/>
      </w: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lastRenderedPageBreak/>
        <w:t>ملخص</w:t>
      </w:r>
    </w:p>
    <w:p w:rsidR="00697F33" w:rsidRPr="000A3794" w:rsidRDefault="00697F33" w:rsidP="00697F33">
      <w:pPr>
        <w:shd w:val="clear" w:color="auto" w:fill="FFFFFF" w:themeFill="background1"/>
        <w:bidi/>
        <w:jc w:val="both"/>
        <w:rPr>
          <w:rFonts w:asciiTheme="majorBidi" w:hAnsiTheme="majorBidi" w:cstheme="majorBidi"/>
          <w:b/>
          <w:bCs/>
          <w:sz w:val="28"/>
          <w:szCs w:val="28"/>
          <w:rtl/>
        </w:rPr>
      </w:pPr>
      <w:r w:rsidRPr="000A3794">
        <w:rPr>
          <w:rFonts w:asciiTheme="majorBidi" w:hAnsiTheme="majorBidi" w:cstheme="majorBidi"/>
          <w:b/>
          <w:bCs/>
          <w:sz w:val="28"/>
          <w:szCs w:val="28"/>
          <w:rtl/>
        </w:rPr>
        <w:t>تمييز الشركة الرعوية</w:t>
      </w:r>
    </w:p>
    <w:tbl>
      <w:tblPr>
        <w:tblStyle w:val="Grigliatabella"/>
        <w:bidiVisual/>
        <w:tblW w:w="0" w:type="auto"/>
        <w:jc w:val="center"/>
        <w:tblLook w:val="04A0" w:firstRow="1" w:lastRow="0" w:firstColumn="1" w:lastColumn="0" w:noHBand="0" w:noVBand="1"/>
      </w:tblPr>
      <w:tblGrid>
        <w:gridCol w:w="3131"/>
        <w:gridCol w:w="3131"/>
        <w:gridCol w:w="3132"/>
      </w:tblGrid>
      <w:tr w:rsidR="00697F33" w:rsidRPr="000A3794" w:rsidTr="00B93E5D">
        <w:trPr>
          <w:jc w:val="center"/>
        </w:trPr>
        <w:tc>
          <w:tcPr>
            <w:tcW w:w="9394" w:type="dxa"/>
            <w:gridSpan w:val="3"/>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المرحلة التشغيلية المحلية</w:t>
            </w:r>
          </w:p>
        </w:tc>
      </w:tr>
      <w:tr w:rsidR="00697F33" w:rsidRPr="000A3794" w:rsidTr="00B93E5D">
        <w:trPr>
          <w:jc w:val="center"/>
        </w:trPr>
        <w:tc>
          <w:tcPr>
            <w:tcW w:w="3131"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خطوط العمل أو التدخلات</w:t>
            </w:r>
          </w:p>
        </w:tc>
        <w:tc>
          <w:tcPr>
            <w:tcW w:w="3131"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البرنامج</w:t>
            </w:r>
          </w:p>
        </w:tc>
        <w:tc>
          <w:tcPr>
            <w:tcW w:w="3132" w:type="dxa"/>
            <w:shd w:val="clear" w:color="auto" w:fill="C2D69B" w:themeFill="accent3" w:themeFillTint="99"/>
          </w:tcPr>
          <w:p w:rsidR="00697F33" w:rsidRPr="000A3794" w:rsidRDefault="00697F33" w:rsidP="001E66EC">
            <w:pPr>
              <w:bidi/>
              <w:spacing w:line="276" w:lineRule="auto"/>
              <w:jc w:val="center"/>
              <w:rPr>
                <w:rFonts w:asciiTheme="majorBidi" w:hAnsiTheme="majorBidi" w:cstheme="majorBidi"/>
                <w:b/>
                <w:bCs/>
                <w:sz w:val="28"/>
                <w:szCs w:val="28"/>
                <w:rtl/>
              </w:rPr>
            </w:pPr>
            <w:r w:rsidRPr="000A3794">
              <w:rPr>
                <w:rFonts w:asciiTheme="majorBidi" w:hAnsiTheme="majorBidi" w:cstheme="majorBidi"/>
                <w:b/>
                <w:bCs/>
                <w:sz w:val="28"/>
                <w:szCs w:val="28"/>
                <w:rtl/>
              </w:rPr>
              <w:t>التحقق</w:t>
            </w:r>
          </w:p>
        </w:tc>
      </w:tr>
      <w:tr w:rsidR="00697F33" w:rsidRPr="000A3794" w:rsidTr="001E66EC">
        <w:trPr>
          <w:jc w:val="center"/>
        </w:trPr>
        <w:tc>
          <w:tcPr>
            <w:tcW w:w="3131"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تنفيذ إجراءات أو تدخلات محددة لكل هدف.</w:t>
            </w: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i/>
                <w:iCs/>
                <w:sz w:val="28"/>
                <w:szCs w:val="28"/>
                <w:rtl/>
              </w:rPr>
            </w:pPr>
            <w:r w:rsidRPr="000A3794">
              <w:rPr>
                <w:rFonts w:asciiTheme="majorBidi" w:hAnsiTheme="majorBidi" w:cstheme="majorBidi"/>
                <w:i/>
                <w:iCs/>
                <w:sz w:val="28"/>
                <w:szCs w:val="28"/>
                <w:rtl/>
              </w:rPr>
              <w:t>ضمان التدرج والترابط بين الإجراءات المخطط لها.</w:t>
            </w:r>
          </w:p>
        </w:tc>
        <w:tc>
          <w:tcPr>
            <w:tcW w:w="3131"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لكل تدخل، حدد:</w:t>
            </w: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1E66EC">
            <w:pPr>
              <w:bidi/>
              <w:spacing w:line="276" w:lineRule="auto"/>
              <w:jc w:val="both"/>
              <w:rPr>
                <w:rFonts w:asciiTheme="majorBidi" w:hAnsiTheme="majorBidi" w:cstheme="majorBidi"/>
                <w:sz w:val="28"/>
                <w:szCs w:val="28"/>
                <w:rtl/>
              </w:rPr>
            </w:pPr>
          </w:p>
          <w:p w:rsidR="00697F33" w:rsidRPr="000A3794" w:rsidRDefault="00697F33" w:rsidP="00697F33">
            <w:pPr>
              <w:pStyle w:val="Paragrafoelenco"/>
              <w:numPr>
                <w:ilvl w:val="0"/>
                <w:numId w:val="10"/>
              </w:num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الأشخاص المتاحين.</w:t>
            </w:r>
          </w:p>
          <w:p w:rsidR="00697F33" w:rsidRPr="000A3794" w:rsidRDefault="00697F33" w:rsidP="00697F33">
            <w:pPr>
              <w:pStyle w:val="Paragrafoelenco"/>
              <w:numPr>
                <w:ilvl w:val="0"/>
                <w:numId w:val="10"/>
              </w:num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الموارد: المتعاونون، الوسائل.</w:t>
            </w:r>
          </w:p>
          <w:p w:rsidR="00697F33" w:rsidRPr="000A3794" w:rsidRDefault="00697F33" w:rsidP="00697F33">
            <w:pPr>
              <w:pStyle w:val="Paragrafoelenco"/>
              <w:numPr>
                <w:ilvl w:val="0"/>
                <w:numId w:val="10"/>
              </w:num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التوقيت.</w:t>
            </w:r>
          </w:p>
          <w:p w:rsidR="00697F33" w:rsidRPr="000A3794" w:rsidRDefault="00697F33" w:rsidP="00697F33">
            <w:pPr>
              <w:pStyle w:val="Paragrafoelenco"/>
              <w:numPr>
                <w:ilvl w:val="0"/>
                <w:numId w:val="10"/>
              </w:num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الفرق والمرافق.</w:t>
            </w:r>
          </w:p>
        </w:tc>
        <w:tc>
          <w:tcPr>
            <w:tcW w:w="3132" w:type="dxa"/>
          </w:tcPr>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اقترح أدوات التحقق.</w:t>
            </w: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استمر في متابعة المسار.</w:t>
            </w: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sz w:val="28"/>
                <w:szCs w:val="28"/>
              </w:rPr>
            </w:pPr>
          </w:p>
          <w:p w:rsidR="00697F33" w:rsidRPr="000A3794" w:rsidRDefault="00697F33" w:rsidP="001E66EC">
            <w:pPr>
              <w:bidi/>
              <w:spacing w:line="276" w:lineRule="auto"/>
              <w:jc w:val="both"/>
              <w:rPr>
                <w:rFonts w:asciiTheme="majorBidi" w:hAnsiTheme="majorBidi" w:cstheme="majorBidi"/>
                <w:sz w:val="28"/>
                <w:szCs w:val="28"/>
                <w:rtl/>
              </w:rPr>
            </w:pPr>
            <w:r w:rsidRPr="000A3794">
              <w:rPr>
                <w:rFonts w:asciiTheme="majorBidi" w:hAnsiTheme="majorBidi" w:cstheme="majorBidi"/>
                <w:sz w:val="28"/>
                <w:szCs w:val="28"/>
                <w:rtl/>
              </w:rPr>
              <w:t>قم بالتحقق في نهاية كل عملية أو مرحلة.</w:t>
            </w:r>
          </w:p>
        </w:tc>
      </w:tr>
    </w:tbl>
    <w:p w:rsidR="00697F33" w:rsidRPr="000A3794" w:rsidRDefault="00697F33" w:rsidP="00697F33">
      <w:pPr>
        <w:shd w:val="clear" w:color="auto" w:fill="FFFFFF" w:themeFill="background1"/>
        <w:bidi/>
        <w:jc w:val="both"/>
        <w:rPr>
          <w:rFonts w:asciiTheme="majorBidi" w:hAnsiTheme="majorBidi" w:cstheme="majorBidi"/>
          <w:sz w:val="28"/>
          <w:szCs w:val="28"/>
          <w:rtl/>
        </w:rPr>
      </w:pPr>
    </w:p>
    <w:p w:rsidR="008309F6" w:rsidRPr="000A3794" w:rsidRDefault="008309F6" w:rsidP="00B755C2">
      <w:pPr>
        <w:rPr>
          <w:rFonts w:asciiTheme="majorBidi" w:hAnsiTheme="majorBidi" w:cstheme="majorBidi"/>
          <w:sz w:val="28"/>
          <w:szCs w:val="28"/>
          <w:rtl/>
        </w:rPr>
      </w:pPr>
    </w:p>
    <w:sectPr w:rsidR="008309F6" w:rsidRPr="000A3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96"/>
    <w:multiLevelType w:val="hybridMultilevel"/>
    <w:tmpl w:val="8496024C"/>
    <w:lvl w:ilvl="0" w:tplc="B1C2D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B5D8C"/>
    <w:multiLevelType w:val="hybridMultilevel"/>
    <w:tmpl w:val="D45C5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23DDA"/>
    <w:multiLevelType w:val="hybridMultilevel"/>
    <w:tmpl w:val="B776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A1659"/>
    <w:multiLevelType w:val="hybridMultilevel"/>
    <w:tmpl w:val="F6408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35C1E"/>
    <w:multiLevelType w:val="hybridMultilevel"/>
    <w:tmpl w:val="54F4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464A5"/>
    <w:multiLevelType w:val="hybridMultilevel"/>
    <w:tmpl w:val="C7B8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F44FD"/>
    <w:multiLevelType w:val="hybridMultilevel"/>
    <w:tmpl w:val="D8827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8C5D8C"/>
    <w:multiLevelType w:val="hybridMultilevel"/>
    <w:tmpl w:val="44AA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12935"/>
    <w:multiLevelType w:val="hybridMultilevel"/>
    <w:tmpl w:val="FD8A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5129"/>
    <w:multiLevelType w:val="hybridMultilevel"/>
    <w:tmpl w:val="943664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E81B33"/>
    <w:multiLevelType w:val="hybridMultilevel"/>
    <w:tmpl w:val="3D6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F6482"/>
    <w:multiLevelType w:val="hybridMultilevel"/>
    <w:tmpl w:val="35F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470923">
    <w:abstractNumId w:val="11"/>
  </w:num>
  <w:num w:numId="2" w16cid:durableId="328408419">
    <w:abstractNumId w:val="0"/>
  </w:num>
  <w:num w:numId="3" w16cid:durableId="265768973">
    <w:abstractNumId w:val="1"/>
  </w:num>
  <w:num w:numId="4" w16cid:durableId="2006590830">
    <w:abstractNumId w:val="6"/>
  </w:num>
  <w:num w:numId="5" w16cid:durableId="1758475416">
    <w:abstractNumId w:val="9"/>
  </w:num>
  <w:num w:numId="6" w16cid:durableId="1774091871">
    <w:abstractNumId w:val="3"/>
  </w:num>
  <w:num w:numId="7" w16cid:durableId="1158038375">
    <w:abstractNumId w:val="10"/>
  </w:num>
  <w:num w:numId="8" w16cid:durableId="1267039413">
    <w:abstractNumId w:val="5"/>
  </w:num>
  <w:num w:numId="9" w16cid:durableId="1394309098">
    <w:abstractNumId w:val="4"/>
  </w:num>
  <w:num w:numId="10" w16cid:durableId="380635880">
    <w:abstractNumId w:val="8"/>
  </w:num>
  <w:num w:numId="11" w16cid:durableId="1679501205">
    <w:abstractNumId w:val="2"/>
  </w:num>
  <w:num w:numId="12" w16cid:durableId="546990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0F1"/>
    <w:rsid w:val="00002782"/>
    <w:rsid w:val="000050F1"/>
    <w:rsid w:val="0001654A"/>
    <w:rsid w:val="000550C2"/>
    <w:rsid w:val="00081744"/>
    <w:rsid w:val="000A3794"/>
    <w:rsid w:val="0010092C"/>
    <w:rsid w:val="00115C28"/>
    <w:rsid w:val="001277C8"/>
    <w:rsid w:val="00154511"/>
    <w:rsid w:val="00171028"/>
    <w:rsid w:val="00183D0E"/>
    <w:rsid w:val="00190D60"/>
    <w:rsid w:val="001A5001"/>
    <w:rsid w:val="001A5C61"/>
    <w:rsid w:val="001B466B"/>
    <w:rsid w:val="001D3A3D"/>
    <w:rsid w:val="001E3986"/>
    <w:rsid w:val="001F564F"/>
    <w:rsid w:val="0022241C"/>
    <w:rsid w:val="00230031"/>
    <w:rsid w:val="00243840"/>
    <w:rsid w:val="002E68E7"/>
    <w:rsid w:val="00334800"/>
    <w:rsid w:val="00335E39"/>
    <w:rsid w:val="0034050F"/>
    <w:rsid w:val="0039675D"/>
    <w:rsid w:val="003B7C68"/>
    <w:rsid w:val="003F440D"/>
    <w:rsid w:val="00447224"/>
    <w:rsid w:val="004B3CE3"/>
    <w:rsid w:val="004D7206"/>
    <w:rsid w:val="00504285"/>
    <w:rsid w:val="0058548E"/>
    <w:rsid w:val="00585CCE"/>
    <w:rsid w:val="005A1DBE"/>
    <w:rsid w:val="005A5201"/>
    <w:rsid w:val="005F791C"/>
    <w:rsid w:val="00610458"/>
    <w:rsid w:val="006346A8"/>
    <w:rsid w:val="00697F33"/>
    <w:rsid w:val="006A01F4"/>
    <w:rsid w:val="006C6F65"/>
    <w:rsid w:val="006D42BB"/>
    <w:rsid w:val="007024B2"/>
    <w:rsid w:val="007245C1"/>
    <w:rsid w:val="007358F1"/>
    <w:rsid w:val="0075428A"/>
    <w:rsid w:val="00780BD7"/>
    <w:rsid w:val="0078160E"/>
    <w:rsid w:val="007A4B88"/>
    <w:rsid w:val="00802AAF"/>
    <w:rsid w:val="00827737"/>
    <w:rsid w:val="008309F6"/>
    <w:rsid w:val="008A4715"/>
    <w:rsid w:val="008F1BCA"/>
    <w:rsid w:val="009151EC"/>
    <w:rsid w:val="00941362"/>
    <w:rsid w:val="009947D0"/>
    <w:rsid w:val="009C4594"/>
    <w:rsid w:val="009E4468"/>
    <w:rsid w:val="00A11B67"/>
    <w:rsid w:val="00A15118"/>
    <w:rsid w:val="00A3449C"/>
    <w:rsid w:val="00A77F29"/>
    <w:rsid w:val="00B53F42"/>
    <w:rsid w:val="00B755C2"/>
    <w:rsid w:val="00B93E5D"/>
    <w:rsid w:val="00BB75DB"/>
    <w:rsid w:val="00BC06B8"/>
    <w:rsid w:val="00BE13AA"/>
    <w:rsid w:val="00C10986"/>
    <w:rsid w:val="00C80459"/>
    <w:rsid w:val="00C93E07"/>
    <w:rsid w:val="00C95A2C"/>
    <w:rsid w:val="00CF3DB7"/>
    <w:rsid w:val="00D00BF5"/>
    <w:rsid w:val="00D46B7D"/>
    <w:rsid w:val="00D95704"/>
    <w:rsid w:val="00DD123B"/>
    <w:rsid w:val="00DF60F8"/>
    <w:rsid w:val="00E07A18"/>
    <w:rsid w:val="00E3107F"/>
    <w:rsid w:val="00E36478"/>
    <w:rsid w:val="00E6283C"/>
    <w:rsid w:val="00E87AA3"/>
    <w:rsid w:val="00EF787E"/>
    <w:rsid w:val="00F01740"/>
    <w:rsid w:val="00F77419"/>
    <w:rsid w:val="00F92E97"/>
    <w:rsid w:val="00FD3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8C16"/>
  <w15:docId w15:val="{E7217CC1-F2CB-F543-8D6D-1D27DD16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4468"/>
    <w:pPr>
      <w:ind w:left="720"/>
      <w:contextualSpacing/>
    </w:pPr>
  </w:style>
  <w:style w:type="table" w:styleId="Grigliatabella">
    <w:name w:val="Table Grid"/>
    <w:basedOn w:val="Tabellanormale"/>
    <w:uiPriority w:val="39"/>
    <w:rsid w:val="00697F33"/>
    <w:pPr>
      <w:spacing w:after="0" w:line="240" w:lineRule="auto"/>
    </w:pPr>
    <w:rPr>
      <w:kern w:val="2"/>
      <w:lang w:bidi="ar-E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A4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 TargetMode="External"/><Relationship Id="rId3" Type="http://schemas.openxmlformats.org/officeDocument/2006/relationships/styles" Target="styles.xml"/><Relationship Id="rId7" Type="http://schemas.openxmlformats.org/officeDocument/2006/relationships/hyperlink" Target="http://www.laityfamilylife.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icazione@laityfamilylife.v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585E2-F525-4C64-B19B-0956A168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23</Pages>
  <Words>4273</Words>
  <Characters>24360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Hany Bakhoum</cp:lastModifiedBy>
  <cp:revision>17</cp:revision>
  <dcterms:created xsi:type="dcterms:W3CDTF">2025-08-06T07:20:00Z</dcterms:created>
  <dcterms:modified xsi:type="dcterms:W3CDTF">2025-11-26T14:23:00Z</dcterms:modified>
</cp:coreProperties>
</file>